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CEFB3" w14:textId="413C2072" w:rsidR="00395046" w:rsidRPr="00B1668F" w:rsidRDefault="004E315D" w:rsidP="004E315D">
      <w:pPr>
        <w:ind w:right="769"/>
        <w:jc w:val="both"/>
        <w:rPr>
          <w:b/>
          <w:bCs/>
          <w:sz w:val="28"/>
          <w:szCs w:val="28"/>
        </w:rPr>
      </w:pPr>
      <w:r>
        <w:rPr>
          <w:noProof/>
        </w:rPr>
        <w:drawing>
          <wp:anchor distT="0" distB="0" distL="114300" distR="114300" simplePos="0" relativeHeight="251658241" behindDoc="1" locked="0" layoutInCell="1" allowOverlap="1" wp14:anchorId="32AA430E" wp14:editId="73A075F7">
            <wp:simplePos x="0" y="0"/>
            <wp:positionH relativeFrom="margin">
              <wp:align>left</wp:align>
            </wp:positionH>
            <wp:positionV relativeFrom="paragraph">
              <wp:posOffset>5267</wp:posOffset>
            </wp:positionV>
            <wp:extent cx="1107440" cy="619760"/>
            <wp:effectExtent l="0" t="0" r="0" b="8890"/>
            <wp:wrapTight wrapText="bothSides">
              <wp:wrapPolygon edited="0">
                <wp:start x="8917" y="0"/>
                <wp:lineTo x="5573" y="2656"/>
                <wp:lineTo x="4830" y="4648"/>
                <wp:lineTo x="4830" y="10623"/>
                <wp:lineTo x="0" y="11951"/>
                <wp:lineTo x="0" y="17262"/>
                <wp:lineTo x="1858" y="21246"/>
                <wp:lineTo x="19321" y="21246"/>
                <wp:lineTo x="21179" y="17262"/>
                <wp:lineTo x="21179" y="12615"/>
                <wp:lineTo x="14862" y="10623"/>
                <wp:lineTo x="16349" y="5975"/>
                <wp:lineTo x="15606" y="3320"/>
                <wp:lineTo x="12633" y="0"/>
                <wp:lineTo x="8917" y="0"/>
              </wp:wrapPolygon>
            </wp:wrapTight>
            <wp:docPr id="139086015" name="Picture 139086015"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6015" name="Picture 139086015" descr="A blue and orang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7440" cy="619760"/>
                    </a:xfrm>
                    <a:prstGeom prst="rect">
                      <a:avLst/>
                    </a:prstGeom>
                  </pic:spPr>
                </pic:pic>
              </a:graphicData>
            </a:graphic>
          </wp:anchor>
        </w:drawing>
      </w:r>
      <w:r w:rsidR="00B1668F">
        <w:rPr>
          <w:noProof/>
        </w:rPr>
        <mc:AlternateContent>
          <mc:Choice Requires="wps">
            <w:drawing>
              <wp:anchor distT="0" distB="0" distL="114300" distR="114300" simplePos="0" relativeHeight="251658240" behindDoc="0" locked="0" layoutInCell="1" allowOverlap="1" wp14:anchorId="2D3EC37C" wp14:editId="131192E7">
                <wp:simplePos x="0" y="0"/>
                <wp:positionH relativeFrom="margin">
                  <wp:align>center</wp:align>
                </wp:positionH>
                <wp:positionV relativeFrom="page">
                  <wp:posOffset>1223645</wp:posOffset>
                </wp:positionV>
                <wp:extent cx="7251700" cy="0"/>
                <wp:effectExtent l="0" t="0" r="0" b="0"/>
                <wp:wrapNone/>
                <wp:docPr id="7476771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0" cy="0"/>
                        </a:xfrm>
                        <a:prstGeom prst="line">
                          <a:avLst/>
                        </a:prstGeom>
                        <a:noFill/>
                        <a:ln w="21878">
                          <a:solidFill>
                            <a:srgbClr val="FBAA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spid="_x0000_s1026" strokecolor="#fbaa23" strokeweight=".60772mm" from="0,96.35pt" to="571pt,96.35pt" w14:anchorId="3CC19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lstQEAAEkDAAAOAAAAZHJzL2Uyb0RvYy54bWysU02PEzEMvSPxH6Lc6XwgaDXqdLV0KZcF&#10;Ku3yA9wkMxORiaM47Uz/PUm2LSu4IS5WHNsvz8/O+m4eDTspTxpty6tFyZmyAqW2fct/PO/erTij&#10;AFaCQataflbE7zZv36wn16gaBzRSeRZBLDWTa/kQgmuKgsSgRqAFOmVjsEM/Qoiu7wvpYYrooynq&#10;svxYTOil8ygUUbx9eAnyTcbvOiXC964jFZhpeeQWsvXZHpItNmtoeg9u0OJCA/6BxQjaxkdvUA8Q&#10;gB29/gtq1MIjYRcWAscCu04LlXuI3VTlH908DeBU7iWKQ+4mE/0/WPHttLV7n6iL2T65RxQ/iVnc&#10;DmB7lQk8n10cXJWkKiZHza0kOeT2nh2mryhjDhwDZhXmzo8JMvbH5iz2+Sa2mgMT8XJZf6iWZZyJ&#10;uMYKaK6FzlP4onBk6dByo23SARo4PVJIRKC5pqRrizttTJ6lsWxqeV2tlqtcQWi0TNGUR74/bI1n&#10;J4jrsPt0f1+/z23FyOs0j0crM9qgQH6+nANo83KOrxt7USMJkLaNmgPK895fVYrzyjQvu5UW4rWf&#10;q3//gM0vAAAA//8DAFBLAwQUAAYACAAAACEA/BlOTNwAAAAJAQAADwAAAGRycy9kb3ducmV2Lnht&#10;bEyPUUvDQBCE3wX/w7GCL9JeGqTWmEsRQRB9EGN+wCW3JqG5vXh3adP+ercg6ON+M8zO5NvZDmKP&#10;PvSOFKyWCQikxpmeWgXV5/NiAyJETUYPjlDBEQNsi8uLXGfGHegD92VsBYdQyLSCLsYxkzI0HVod&#10;lm5EYu3Leasjn76VxusDh9tBpkmyllb3xB86PeJTh82unKwCX8nT+jTt5Mvrm7z5rur++D6VSl1f&#10;zY8PICLO8c8M5/pcHQruVLuJTBCDAh4Smd6ndyDO8uo2ZVT/Ilnk8v+C4gcAAP//AwBQSwECLQAU&#10;AAYACAAAACEAtoM4kv4AAADhAQAAEwAAAAAAAAAAAAAAAAAAAAAAW0NvbnRlbnRfVHlwZXNdLnht&#10;bFBLAQItABQABgAIAAAAIQA4/SH/1gAAAJQBAAALAAAAAAAAAAAAAAAAAC8BAABfcmVscy8ucmVs&#10;c1BLAQItABQABgAIAAAAIQCRO3lstQEAAEkDAAAOAAAAAAAAAAAAAAAAAC4CAABkcnMvZTJvRG9j&#10;LnhtbFBLAQItABQABgAIAAAAIQD8GU5M3AAAAAkBAAAPAAAAAAAAAAAAAAAAAA8EAABkcnMvZG93&#10;bnJldi54bWxQSwUGAAAAAAQABADzAAAAGAUAAAAA&#10;">
                <w10:wrap anchorx="margin" anchory="page"/>
              </v:line>
            </w:pict>
          </mc:Fallback>
        </mc:AlternateContent>
      </w:r>
      <w:r w:rsidR="00D649D1">
        <w:rPr>
          <w:rFonts w:ascii="Times New Roman"/>
        </w:rPr>
        <w:tab/>
      </w:r>
      <w:r w:rsidR="00B1668F">
        <w:rPr>
          <w:noProof/>
        </w:rPr>
        <mc:AlternateContent>
          <mc:Choice Requires="wps">
            <w:drawing>
              <wp:inline distT="45720" distB="45720" distL="114300" distR="114300" wp14:anchorId="47A27814" wp14:editId="220DCD39">
                <wp:extent cx="4368165" cy="681990"/>
                <wp:effectExtent l="0" t="0" r="0" b="3810"/>
                <wp:docPr id="133280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681990"/>
                        </a:xfrm>
                        <a:prstGeom prst="rect">
                          <a:avLst/>
                        </a:prstGeom>
                        <a:solidFill>
                          <a:srgbClr val="FFFFFF"/>
                        </a:solidFill>
                        <a:ln w="9525">
                          <a:noFill/>
                          <a:miter lim="800000"/>
                          <a:headEnd/>
                          <a:tailEnd/>
                        </a:ln>
                      </wps:spPr>
                      <wps:txbx>
                        <w:txbxContent>
                          <w:p w14:paraId="6389D2F2" w14:textId="4B7230F7" w:rsidR="00B1668F" w:rsidRPr="00B1668F" w:rsidRDefault="00D40EDF">
                            <w:pPr>
                              <w:rPr>
                                <w:rFonts w:ascii="Roboto" w:hAnsi="Roboto"/>
                                <w:i/>
                                <w:iCs/>
                              </w:rPr>
                            </w:pPr>
                            <w:r>
                              <w:rPr>
                                <w:rFonts w:ascii="Roboto" w:hAnsi="Roboto"/>
                                <w:i/>
                                <w:iCs/>
                              </w:rPr>
                              <w:t>All r</w:t>
                            </w:r>
                            <w:r w:rsidR="00B1668F" w:rsidRPr="00B1668F">
                              <w:rPr>
                                <w:rFonts w:ascii="Roboto" w:hAnsi="Roboto"/>
                                <w:i/>
                                <w:iCs/>
                              </w:rPr>
                              <w:t>esearch grants awarded by the National Ataxia Foundation ("NAF") are governed by the polic</w:t>
                            </w:r>
                            <w:r w:rsidR="001B57BF">
                              <w:rPr>
                                <w:rFonts w:ascii="Roboto" w:hAnsi="Roboto"/>
                                <w:i/>
                                <w:iCs/>
                              </w:rPr>
                              <w:t>ies</w:t>
                            </w:r>
                            <w:r w:rsidR="00B1668F" w:rsidRPr="00B1668F">
                              <w:rPr>
                                <w:rFonts w:ascii="Roboto" w:hAnsi="Roboto"/>
                                <w:i/>
                                <w:iCs/>
                              </w:rPr>
                              <w:t xml:space="preserve"> set forth herein. Terms of the polic</w:t>
                            </w:r>
                            <w:r w:rsidR="000C6597">
                              <w:rPr>
                                <w:rFonts w:ascii="Roboto" w:hAnsi="Roboto"/>
                                <w:i/>
                                <w:iCs/>
                              </w:rPr>
                              <w:t>ies</w:t>
                            </w:r>
                            <w:r w:rsidR="00B1668F" w:rsidRPr="00B1668F">
                              <w:rPr>
                                <w:rFonts w:ascii="Roboto" w:hAnsi="Roboto"/>
                                <w:i/>
                                <w:iCs/>
                              </w:rPr>
                              <w:t xml:space="preserve"> herein are subject to revision or alteration at any time. </w:t>
                            </w:r>
                          </w:p>
                        </w:txbxContent>
                      </wps:txbx>
                      <wps:bodyPr rot="0" vert="horz" wrap="square" lIns="91440" tIns="45720" rIns="91440" bIns="45720" anchor="t" anchorCtr="0">
                        <a:noAutofit/>
                      </wps:bodyPr>
                    </wps:wsp>
                  </a:graphicData>
                </a:graphic>
              </wp:inline>
            </w:drawing>
          </mc:Choice>
          <mc:Fallback>
            <w:pict>
              <v:shapetype w14:anchorId="47A27814" id="_x0000_t202" coordsize="21600,21600" o:spt="202" path="m,l,21600r21600,l21600,xe">
                <v:stroke joinstyle="miter"/>
                <v:path gradientshapeok="t" o:connecttype="rect"/>
              </v:shapetype>
              <v:shape id="Text Box 2" o:spid="_x0000_s1026" type="#_x0000_t202" style="width:343.95pt;height:5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w3DQIAAPYDAAAOAAAAZHJzL2Uyb0RvYy54bWysU9tu2zAMfR+wfxD0vjjJkiwx4hRdugwD&#10;ugvQ7gNkWY6FyaJGKbGzrx8lp2nQvRXTg0CK1BF5eLS+6VvDjgq9BlvwyWjMmbISKm33Bf/5uHu3&#10;5MwHYSthwKqCn5TnN5u3b9ady9UUGjCVQkYg1uedK3gTgsuzzMtGtcKPwClLwRqwFYFc3GcVio7Q&#10;W5NNx+NF1gFWDkEq7+n0bgjyTcKvayXD97r2KjBTcKotpB3TXsY926xFvkfhGi3PZYhXVNEKbenR&#10;C9SdCIIdUP8D1WqJ4KEOIwltBnWtpUo9UDeT8YtuHhrhVOqFyPHuQpP/f7Dy2/HB/UAW+o/Q0wBT&#10;E97dg/zlmYVtI+xe3SJC1yhR0cOTSFnWOZ+fr0aqfe4jSNl9hYqGLA4BElBfYxtZoT4ZodMAThfS&#10;VR+YpMPZ+8VysphzJilG5mqVppKJ/Om2Qx8+K2hZNAqONNSELo73PsRqRP6UEh/zYHS108YkB/fl&#10;1iA7ChLALq3UwIs0Y1lX8NV8Ok/IFuL9pI1WBxKo0W3Bl+O4BslENj7ZKqUEoc1gUyXGnumJjAzc&#10;hL7sKTHSVEJ1IqIQBiHSxyGjAfzDWUciLLj/fRCoODNfLJG9msxmUbXJmc0/TMnB60h5HRFWElTB&#10;A2eDuQ1J6ZEHC7c0lFonvp4rOddK4ko0nj9CVO+1n7Kev+vmLwAAAP//AwBQSwMEFAAGAAgAAAAh&#10;ABAhZvnaAAAABQEAAA8AAABkcnMvZG93bnJldi54bWxMj8FOwzAQRO9I/IO1SFwQdUAlaUOcCpBA&#10;XFv6AZt4m0TE6yh2m/TvWbjQy0irGc28LTaz69WJxtB5NvCwSEAR19523BjYf73fr0CFiGyx90wG&#10;zhRgU15fFZhbP/GWTrvYKCnhkKOBNsYh1zrULTkMCz8Qi3fwo8Mo59hoO+Ik5a7Xj0mSaocdy0KL&#10;A721VH/vjs7A4XO6e1pP1UfcZ9tl+opdVvmzMbc388szqEhz/A/DL76gQylMlT+yDao3II/EPxUv&#10;XWVrUJWEkmwJuiz0JX35AwAA//8DAFBLAQItABQABgAIAAAAIQC2gziS/gAAAOEBAAATAAAAAAAA&#10;AAAAAAAAAAAAAABbQ29udGVudF9UeXBlc10ueG1sUEsBAi0AFAAGAAgAAAAhADj9If/WAAAAlAEA&#10;AAsAAAAAAAAAAAAAAAAALwEAAF9yZWxzLy5yZWxzUEsBAi0AFAAGAAgAAAAhAE4hjDcNAgAA9gMA&#10;AA4AAAAAAAAAAAAAAAAALgIAAGRycy9lMm9Eb2MueG1sUEsBAi0AFAAGAAgAAAAhABAhZvnaAAAA&#10;BQEAAA8AAAAAAAAAAAAAAAAAZwQAAGRycy9kb3ducmV2LnhtbFBLBQYAAAAABAAEAPMAAABuBQAA&#10;AAA=&#10;" stroked="f">
                <v:textbox>
                  <w:txbxContent>
                    <w:p w14:paraId="6389D2F2" w14:textId="4B7230F7" w:rsidR="00B1668F" w:rsidRPr="00B1668F" w:rsidRDefault="00D40EDF">
                      <w:pPr>
                        <w:rPr>
                          <w:rFonts w:ascii="Roboto" w:hAnsi="Roboto"/>
                          <w:i/>
                          <w:iCs/>
                        </w:rPr>
                      </w:pPr>
                      <w:r>
                        <w:rPr>
                          <w:rFonts w:ascii="Roboto" w:hAnsi="Roboto"/>
                          <w:i/>
                          <w:iCs/>
                        </w:rPr>
                        <w:t>All r</w:t>
                      </w:r>
                      <w:r w:rsidR="00B1668F" w:rsidRPr="00B1668F">
                        <w:rPr>
                          <w:rFonts w:ascii="Roboto" w:hAnsi="Roboto"/>
                          <w:i/>
                          <w:iCs/>
                        </w:rPr>
                        <w:t>esearch grants awarded by the National Ataxia Foundation ("NAF") are governed by the polic</w:t>
                      </w:r>
                      <w:r w:rsidR="001B57BF">
                        <w:rPr>
                          <w:rFonts w:ascii="Roboto" w:hAnsi="Roboto"/>
                          <w:i/>
                          <w:iCs/>
                        </w:rPr>
                        <w:t>ies</w:t>
                      </w:r>
                      <w:r w:rsidR="00B1668F" w:rsidRPr="00B1668F">
                        <w:rPr>
                          <w:rFonts w:ascii="Roboto" w:hAnsi="Roboto"/>
                          <w:i/>
                          <w:iCs/>
                        </w:rPr>
                        <w:t xml:space="preserve"> set forth herein. Terms of the polic</w:t>
                      </w:r>
                      <w:r w:rsidR="000C6597">
                        <w:rPr>
                          <w:rFonts w:ascii="Roboto" w:hAnsi="Roboto"/>
                          <w:i/>
                          <w:iCs/>
                        </w:rPr>
                        <w:t>ies</w:t>
                      </w:r>
                      <w:r w:rsidR="00B1668F" w:rsidRPr="00B1668F">
                        <w:rPr>
                          <w:rFonts w:ascii="Roboto" w:hAnsi="Roboto"/>
                          <w:i/>
                          <w:iCs/>
                        </w:rPr>
                        <w:t xml:space="preserve"> herein are subject to revision or alteration at any time. </w:t>
                      </w:r>
                    </w:p>
                  </w:txbxContent>
                </v:textbox>
                <w10:anchorlock/>
              </v:shape>
            </w:pict>
          </mc:Fallback>
        </mc:AlternateContent>
      </w:r>
    </w:p>
    <w:p w14:paraId="6100B0E6" w14:textId="77777777" w:rsidR="004E315D" w:rsidRPr="004E315D" w:rsidRDefault="004E315D" w:rsidP="6D889332">
      <w:pPr>
        <w:pStyle w:val="BodyText"/>
        <w:jc w:val="center"/>
        <w:rPr>
          <w:b/>
          <w:bCs/>
          <w:sz w:val="14"/>
          <w:szCs w:val="14"/>
        </w:rPr>
      </w:pPr>
    </w:p>
    <w:p w14:paraId="5F40F39F" w14:textId="3AB586C9" w:rsidR="00395046" w:rsidRPr="00B1668F" w:rsidRDefault="00395046" w:rsidP="6D889332">
      <w:pPr>
        <w:pStyle w:val="BodyText"/>
        <w:jc w:val="center"/>
        <w:rPr>
          <w:b/>
          <w:bCs/>
          <w:sz w:val="28"/>
          <w:szCs w:val="28"/>
        </w:rPr>
      </w:pPr>
      <w:r w:rsidRPr="6D889332">
        <w:rPr>
          <w:b/>
          <w:bCs/>
          <w:sz w:val="28"/>
          <w:szCs w:val="28"/>
        </w:rPr>
        <w:t>National Ataxia Foundation</w:t>
      </w:r>
    </w:p>
    <w:p w14:paraId="0DC6C212" w14:textId="7AAA25E6" w:rsidR="00261709" w:rsidRPr="00B1668F" w:rsidRDefault="00395046" w:rsidP="6D889332">
      <w:pPr>
        <w:pStyle w:val="BodyText"/>
        <w:jc w:val="center"/>
        <w:rPr>
          <w:b/>
          <w:bCs/>
          <w:sz w:val="28"/>
          <w:szCs w:val="28"/>
        </w:rPr>
      </w:pPr>
      <w:r w:rsidRPr="6D889332">
        <w:rPr>
          <w:b/>
          <w:bCs/>
          <w:sz w:val="28"/>
          <w:szCs w:val="28"/>
        </w:rPr>
        <w:t>Annual Research Grants Policie</w:t>
      </w:r>
      <w:r w:rsidR="00B1668F" w:rsidRPr="6D889332">
        <w:rPr>
          <w:b/>
          <w:bCs/>
          <w:sz w:val="28"/>
          <w:szCs w:val="28"/>
        </w:rPr>
        <w:t>s</w:t>
      </w:r>
    </w:p>
    <w:p w14:paraId="19B3D2CF" w14:textId="66BB8124" w:rsidR="00261709" w:rsidRDefault="009F7D5A" w:rsidP="7E181BDC">
      <w:pPr>
        <w:spacing w:after="0" w:line="240" w:lineRule="auto"/>
        <w:jc w:val="center"/>
        <w:rPr>
          <w:rFonts w:ascii="Roboto" w:hAnsi="Roboto"/>
          <w:i/>
          <w:iCs/>
        </w:rPr>
      </w:pPr>
      <w:r w:rsidRPr="7E181BDC">
        <w:rPr>
          <w:rFonts w:ascii="Roboto" w:hAnsi="Roboto"/>
          <w:i/>
          <w:iCs/>
        </w:rPr>
        <w:t>Updated</w:t>
      </w:r>
      <w:r w:rsidR="00B1668F" w:rsidRPr="7E181BDC">
        <w:rPr>
          <w:rFonts w:ascii="Roboto" w:hAnsi="Roboto"/>
          <w:i/>
          <w:iCs/>
        </w:rPr>
        <w:t xml:space="preserve"> </w:t>
      </w:r>
      <w:r w:rsidR="00D40EDF">
        <w:rPr>
          <w:rFonts w:ascii="Roboto" w:hAnsi="Roboto"/>
          <w:i/>
          <w:iCs/>
        </w:rPr>
        <w:t>Feb</w:t>
      </w:r>
      <w:r w:rsidR="001B57BF">
        <w:rPr>
          <w:rFonts w:ascii="Roboto" w:hAnsi="Roboto"/>
          <w:i/>
          <w:iCs/>
        </w:rPr>
        <w:t xml:space="preserve"> 2026</w:t>
      </w:r>
    </w:p>
    <w:p w14:paraId="01AA954E" w14:textId="77777777" w:rsidR="004E315D" w:rsidRPr="004E315D" w:rsidRDefault="004E315D" w:rsidP="7E181BDC">
      <w:pPr>
        <w:spacing w:after="0" w:line="240" w:lineRule="auto"/>
        <w:jc w:val="center"/>
        <w:rPr>
          <w:rFonts w:ascii="Roboto" w:hAnsi="Roboto"/>
          <w:b/>
          <w:bCs/>
          <w:sz w:val="24"/>
          <w:szCs w:val="24"/>
        </w:rPr>
      </w:pPr>
    </w:p>
    <w:p w14:paraId="7D8768F4" w14:textId="502B640E" w:rsidR="004E315D" w:rsidRPr="004E315D" w:rsidRDefault="004E315D" w:rsidP="004E315D">
      <w:pPr>
        <w:spacing w:after="0" w:line="240" w:lineRule="auto"/>
        <w:rPr>
          <w:rFonts w:ascii="Roboto" w:hAnsi="Roboto"/>
          <w:b/>
          <w:bCs/>
          <w:sz w:val="24"/>
          <w:szCs w:val="24"/>
        </w:rPr>
      </w:pPr>
      <w:r w:rsidRPr="004E315D">
        <w:rPr>
          <w:rFonts w:ascii="Roboto" w:hAnsi="Roboto"/>
          <w:b/>
          <w:bCs/>
          <w:sz w:val="24"/>
          <w:szCs w:val="24"/>
        </w:rPr>
        <w:t>Table of Contents</w:t>
      </w:r>
    </w:p>
    <w:p w14:paraId="025B9E82" w14:textId="77777777" w:rsidR="004E315D" w:rsidRPr="00EB5A4B" w:rsidRDefault="004E315D" w:rsidP="7E181BDC">
      <w:pPr>
        <w:spacing w:after="0" w:line="240" w:lineRule="auto"/>
        <w:jc w:val="center"/>
        <w:rPr>
          <w:rFonts w:ascii="Roboto" w:hAnsi="Roboto"/>
          <w:i/>
          <w:iCs/>
        </w:rPr>
      </w:pPr>
    </w:p>
    <w:sdt>
      <w:sdtPr>
        <w:id w:val="1651721448"/>
        <w:docPartObj>
          <w:docPartGallery w:val="Table of Contents"/>
          <w:docPartUnique/>
        </w:docPartObj>
      </w:sdtPr>
      <w:sdtEndPr>
        <w:rPr>
          <w:rFonts w:ascii="Roboto" w:hAnsi="Roboto"/>
          <w:b/>
          <w:bCs/>
        </w:rPr>
      </w:sdtEndPr>
      <w:sdtContent>
        <w:p w14:paraId="787A7AB6" w14:textId="59C0E4DC" w:rsidR="00261709" w:rsidRPr="004E315D" w:rsidRDefault="00261709" w:rsidP="7E181BDC">
          <w:pPr>
            <w:pStyle w:val="TOC1"/>
            <w:tabs>
              <w:tab w:val="left" w:pos="435"/>
              <w:tab w:val="right" w:leader="dot" w:pos="10800"/>
            </w:tabs>
            <w:spacing w:after="0" w:line="240" w:lineRule="auto"/>
            <w:rPr>
              <w:rStyle w:val="Hyperlink"/>
              <w:rFonts w:ascii="Roboto" w:hAnsi="Roboto"/>
              <w:b/>
              <w:bCs/>
            </w:rPr>
          </w:pPr>
          <w:r w:rsidRPr="004E315D">
            <w:rPr>
              <w:rFonts w:ascii="Roboto" w:hAnsi="Roboto"/>
              <w:b/>
              <w:bCs/>
            </w:rPr>
            <w:fldChar w:fldCharType="begin"/>
          </w:r>
          <w:r w:rsidRPr="004E315D">
            <w:rPr>
              <w:rFonts w:ascii="Roboto" w:hAnsi="Roboto"/>
              <w:b/>
              <w:bCs/>
            </w:rPr>
            <w:instrText>TOC \o \z \u \h</w:instrText>
          </w:r>
          <w:r w:rsidRPr="004E315D">
            <w:rPr>
              <w:rFonts w:ascii="Roboto" w:hAnsi="Roboto"/>
              <w:b/>
              <w:bCs/>
            </w:rPr>
            <w:fldChar w:fldCharType="separate"/>
          </w:r>
          <w:hyperlink w:anchor="_Toc1053457247">
            <w:r w:rsidR="7E181BDC" w:rsidRPr="004E315D">
              <w:rPr>
                <w:rStyle w:val="Hyperlink"/>
                <w:rFonts w:ascii="Roboto" w:hAnsi="Roboto"/>
                <w:b/>
                <w:bCs/>
              </w:rPr>
              <w:t>1.</w:t>
            </w:r>
            <w:r w:rsidRPr="004E315D">
              <w:rPr>
                <w:rFonts w:ascii="Roboto" w:hAnsi="Roboto"/>
                <w:b/>
                <w:bCs/>
              </w:rPr>
              <w:tab/>
            </w:r>
            <w:r w:rsidR="7E181BDC" w:rsidRPr="004E315D">
              <w:rPr>
                <w:rStyle w:val="Hyperlink"/>
                <w:rFonts w:ascii="Roboto" w:hAnsi="Roboto"/>
                <w:b/>
                <w:bCs/>
              </w:rPr>
              <w:t>GENERAL INFORMATION</w:t>
            </w:r>
            <w:r w:rsidRPr="004E315D">
              <w:rPr>
                <w:rFonts w:ascii="Roboto" w:hAnsi="Roboto"/>
                <w:b/>
                <w:bCs/>
              </w:rPr>
              <w:tab/>
            </w:r>
            <w:r w:rsidRPr="004E315D">
              <w:rPr>
                <w:rFonts w:ascii="Roboto" w:hAnsi="Roboto"/>
                <w:b/>
                <w:bCs/>
              </w:rPr>
              <w:fldChar w:fldCharType="begin"/>
            </w:r>
            <w:r w:rsidRPr="004E315D">
              <w:rPr>
                <w:rFonts w:ascii="Roboto" w:hAnsi="Roboto"/>
                <w:b/>
                <w:bCs/>
              </w:rPr>
              <w:instrText>PAGEREF _Toc1053457247 \h</w:instrText>
            </w:r>
            <w:r w:rsidRPr="004E315D">
              <w:rPr>
                <w:rFonts w:ascii="Roboto" w:hAnsi="Roboto"/>
                <w:b/>
                <w:bCs/>
              </w:rPr>
            </w:r>
            <w:r w:rsidRPr="004E315D">
              <w:rPr>
                <w:rFonts w:ascii="Roboto" w:hAnsi="Roboto"/>
                <w:b/>
                <w:bCs/>
              </w:rPr>
              <w:fldChar w:fldCharType="separate"/>
            </w:r>
            <w:r w:rsidR="009B56D9">
              <w:rPr>
                <w:rFonts w:ascii="Roboto" w:hAnsi="Roboto"/>
                <w:b/>
                <w:bCs/>
                <w:noProof/>
              </w:rPr>
              <w:t>2</w:t>
            </w:r>
            <w:r w:rsidRPr="004E315D">
              <w:rPr>
                <w:rFonts w:ascii="Roboto" w:hAnsi="Roboto"/>
                <w:b/>
                <w:bCs/>
              </w:rPr>
              <w:fldChar w:fldCharType="end"/>
            </w:r>
          </w:hyperlink>
        </w:p>
        <w:p w14:paraId="0FAA70A3" w14:textId="2DB4C421"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35279047">
            <w:r w:rsidRPr="004E315D">
              <w:rPr>
                <w:rStyle w:val="Hyperlink"/>
                <w:rFonts w:ascii="Roboto" w:hAnsi="Roboto"/>
                <w:b/>
                <w:bCs/>
              </w:rPr>
              <w:t>2.</w:t>
            </w:r>
            <w:r w:rsidR="00261709" w:rsidRPr="004E315D">
              <w:rPr>
                <w:rFonts w:ascii="Roboto" w:hAnsi="Roboto"/>
                <w:b/>
                <w:bCs/>
              </w:rPr>
              <w:tab/>
            </w:r>
            <w:r w:rsidRPr="004E315D">
              <w:rPr>
                <w:rStyle w:val="Hyperlink"/>
                <w:rFonts w:ascii="Roboto" w:hAnsi="Roboto"/>
                <w:b/>
                <w:bCs/>
              </w:rPr>
              <w:t>APPLICATION PROCEDURE</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_Toc135279047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7620B309" w14:textId="249025EB"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0357032">
            <w:r w:rsidRPr="004E315D">
              <w:rPr>
                <w:rStyle w:val="Hyperlink"/>
                <w:rFonts w:ascii="Roboto" w:hAnsi="Roboto"/>
                <w:b/>
                <w:bCs/>
              </w:rPr>
              <w:t>3.</w:t>
            </w:r>
            <w:r w:rsidR="00261709" w:rsidRPr="004E315D">
              <w:rPr>
                <w:rFonts w:ascii="Roboto" w:hAnsi="Roboto"/>
                <w:b/>
                <w:bCs/>
              </w:rPr>
              <w:tab/>
            </w:r>
            <w:r w:rsidRPr="004E315D">
              <w:rPr>
                <w:rStyle w:val="Hyperlink"/>
                <w:rFonts w:ascii="Roboto" w:hAnsi="Roboto"/>
                <w:b/>
                <w:bCs/>
              </w:rPr>
              <w:t>APPLICATION REVIEW</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_Toc10357032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3A2D993D" w14:textId="57FCB565"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805844866">
            <w:r w:rsidRPr="004E315D">
              <w:rPr>
                <w:rStyle w:val="Hyperlink"/>
                <w:rFonts w:ascii="Roboto" w:hAnsi="Roboto"/>
                <w:b/>
                <w:bCs/>
              </w:rPr>
              <w:t>4.</w:t>
            </w:r>
            <w:r w:rsidR="00261709" w:rsidRPr="004E315D">
              <w:rPr>
                <w:rFonts w:ascii="Roboto" w:hAnsi="Roboto"/>
                <w:b/>
                <w:bCs/>
              </w:rPr>
              <w:tab/>
            </w:r>
            <w:r w:rsidRPr="004E315D">
              <w:rPr>
                <w:rStyle w:val="Hyperlink"/>
                <w:rFonts w:ascii="Roboto" w:hAnsi="Roboto"/>
                <w:b/>
                <w:bCs/>
              </w:rPr>
              <w:t>ELIGIBILITY CRITERIA</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_Toc1805844866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7F61B036" w14:textId="4DE71A44"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118369671">
            <w:r w:rsidRPr="004E315D">
              <w:rPr>
                <w:rStyle w:val="Hyperlink"/>
                <w:rFonts w:ascii="Roboto" w:hAnsi="Roboto"/>
                <w:b/>
                <w:bCs/>
              </w:rPr>
              <w:t>5.</w:t>
            </w:r>
            <w:r w:rsidR="00261709" w:rsidRPr="004E315D">
              <w:rPr>
                <w:rFonts w:ascii="Roboto" w:hAnsi="Roboto"/>
                <w:b/>
                <w:bCs/>
              </w:rPr>
              <w:tab/>
            </w:r>
            <w:r w:rsidRPr="004E315D">
              <w:rPr>
                <w:rStyle w:val="Hyperlink"/>
                <w:rFonts w:ascii="Roboto" w:hAnsi="Roboto"/>
                <w:b/>
                <w:bCs/>
              </w:rPr>
              <w:t>GOOD STANDING POLICY</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_Toc1118369671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19C33386" w14:textId="0F6A9219" w:rsidR="00261709" w:rsidRPr="004E315D" w:rsidRDefault="7E181BDC" w:rsidP="7E181BDC">
          <w:pPr>
            <w:pStyle w:val="TOC2"/>
            <w:tabs>
              <w:tab w:val="left" w:pos="660"/>
              <w:tab w:val="right" w:leader="dot" w:pos="10800"/>
            </w:tabs>
            <w:spacing w:after="0" w:line="240" w:lineRule="auto"/>
            <w:rPr>
              <w:rStyle w:val="Hyperlink"/>
              <w:rFonts w:ascii="Roboto" w:hAnsi="Roboto"/>
              <w:b/>
              <w:bCs/>
            </w:rPr>
          </w:pPr>
          <w:hyperlink w:anchor="_Toc1747576576">
            <w:r w:rsidRPr="004E315D">
              <w:rPr>
                <w:rStyle w:val="Hyperlink"/>
                <w:rFonts w:ascii="Roboto" w:hAnsi="Roboto"/>
                <w:b/>
                <w:bCs/>
              </w:rPr>
              <w:t>5.1.</w:t>
            </w:r>
            <w:r w:rsidR="00261709" w:rsidRPr="004E315D">
              <w:rPr>
                <w:rFonts w:ascii="Roboto" w:hAnsi="Roboto"/>
                <w:b/>
                <w:bCs/>
              </w:rPr>
              <w:tab/>
            </w:r>
            <w:r w:rsidRPr="004E315D">
              <w:rPr>
                <w:rStyle w:val="Hyperlink"/>
                <w:rFonts w:ascii="Roboto" w:hAnsi="Roboto"/>
                <w:b/>
                <w:bCs/>
              </w:rPr>
              <w:t>Timely Compliance</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_Toc1747576576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2161A098" w14:textId="197DF49B" w:rsidR="00261709" w:rsidRPr="004E315D" w:rsidRDefault="7E181BDC" w:rsidP="7E181BDC">
          <w:pPr>
            <w:pStyle w:val="TOC3"/>
            <w:tabs>
              <w:tab w:val="left" w:pos="1320"/>
              <w:tab w:val="right" w:leader="dot" w:pos="10800"/>
            </w:tabs>
            <w:spacing w:after="0" w:line="240" w:lineRule="auto"/>
            <w:rPr>
              <w:rStyle w:val="Hyperlink"/>
              <w:rFonts w:ascii="Roboto" w:hAnsi="Roboto"/>
              <w:b/>
              <w:bCs/>
            </w:rPr>
          </w:pPr>
          <w:hyperlink w:anchor="_Toc1054091093">
            <w:r w:rsidRPr="004E315D">
              <w:rPr>
                <w:rStyle w:val="Hyperlink"/>
                <w:rFonts w:ascii="Roboto" w:hAnsi="Roboto"/>
                <w:b/>
                <w:bCs/>
              </w:rPr>
              <w:t>5.1.1.</w:t>
            </w:r>
            <w:r w:rsidR="00261709" w:rsidRPr="004E315D">
              <w:rPr>
                <w:rFonts w:ascii="Roboto" w:hAnsi="Roboto"/>
                <w:b/>
                <w:bCs/>
              </w:rPr>
              <w:tab/>
            </w:r>
            <w:r w:rsidRPr="004E315D">
              <w:rPr>
                <w:rStyle w:val="Hyperlink"/>
                <w:rFonts w:ascii="Roboto" w:hAnsi="Roboto"/>
                <w:b/>
                <w:bCs/>
              </w:rPr>
              <w:t>Good Standing Status: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_Toc1054091093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6100034F" w14:textId="58AB267C" w:rsidR="00261709" w:rsidRPr="004E315D" w:rsidRDefault="7E181BDC" w:rsidP="7E181BDC">
          <w:pPr>
            <w:pStyle w:val="TOC3"/>
            <w:tabs>
              <w:tab w:val="left" w:pos="1320"/>
              <w:tab w:val="right" w:leader="dot" w:pos="10800"/>
            </w:tabs>
            <w:spacing w:after="0" w:line="240" w:lineRule="auto"/>
            <w:rPr>
              <w:rStyle w:val="Hyperlink"/>
              <w:rFonts w:ascii="Roboto" w:hAnsi="Roboto"/>
              <w:b/>
              <w:bCs/>
            </w:rPr>
          </w:pPr>
          <w:hyperlink w:anchor="_Toc346286148">
            <w:r w:rsidRPr="004E315D">
              <w:rPr>
                <w:rStyle w:val="Hyperlink"/>
                <w:rFonts w:ascii="Roboto" w:hAnsi="Roboto"/>
                <w:b/>
                <w:bCs/>
              </w:rPr>
              <w:t>5.1.2.</w:t>
            </w:r>
            <w:r w:rsidR="00261709" w:rsidRPr="004E315D">
              <w:rPr>
                <w:rFonts w:ascii="Roboto" w:hAnsi="Roboto"/>
                <w:b/>
                <w:bCs/>
              </w:rPr>
              <w:tab/>
            </w:r>
            <w:r w:rsidRPr="004E315D">
              <w:rPr>
                <w:rStyle w:val="Hyperlink"/>
                <w:rFonts w:ascii="Roboto" w:hAnsi="Roboto"/>
                <w:b/>
                <w:bCs/>
              </w:rPr>
              <w:t>Not in Good Standing</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_Toc346286148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2</w:t>
            </w:r>
            <w:r w:rsidR="00261709" w:rsidRPr="004E315D">
              <w:rPr>
                <w:rFonts w:ascii="Roboto" w:hAnsi="Roboto"/>
                <w:b/>
                <w:bCs/>
              </w:rPr>
              <w:fldChar w:fldCharType="end"/>
            </w:r>
          </w:hyperlink>
        </w:p>
        <w:p w14:paraId="2F54E7EC" w14:textId="750BCEBC"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693016169">
            <w:r w:rsidRPr="004E315D">
              <w:rPr>
                <w:rStyle w:val="Hyperlink"/>
                <w:rFonts w:ascii="Roboto" w:hAnsi="Roboto"/>
                <w:b/>
                <w:bCs/>
              </w:rPr>
              <w:t>6.</w:t>
            </w:r>
            <w:r w:rsidR="00261709" w:rsidRPr="004E315D">
              <w:rPr>
                <w:rFonts w:ascii="Roboto" w:hAnsi="Roboto"/>
                <w:b/>
                <w:bCs/>
              </w:rPr>
              <w:tab/>
            </w:r>
            <w:r w:rsidRPr="004E315D">
              <w:rPr>
                <w:rStyle w:val="Hyperlink"/>
                <w:rFonts w:ascii="Roboto" w:hAnsi="Roboto"/>
                <w:b/>
                <w:bCs/>
              </w:rPr>
              <w:t>DURATION OF GRANTS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_Toc1693016169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3</w:t>
            </w:r>
            <w:r w:rsidR="00261709" w:rsidRPr="004E315D">
              <w:rPr>
                <w:rFonts w:ascii="Roboto" w:hAnsi="Roboto"/>
                <w:b/>
                <w:bCs/>
              </w:rPr>
              <w:fldChar w:fldCharType="end"/>
            </w:r>
          </w:hyperlink>
        </w:p>
        <w:p w14:paraId="292C1A14" w14:textId="643FC286"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955794923">
            <w:r w:rsidRPr="004E315D">
              <w:rPr>
                <w:rStyle w:val="Hyperlink"/>
                <w:rFonts w:ascii="Roboto" w:hAnsi="Roboto"/>
                <w:b/>
                <w:bCs/>
              </w:rPr>
              <w:t>7.</w:t>
            </w:r>
            <w:r w:rsidR="00261709" w:rsidRPr="004E315D">
              <w:rPr>
                <w:rFonts w:ascii="Roboto" w:hAnsi="Roboto"/>
                <w:b/>
                <w:bCs/>
              </w:rPr>
              <w:tab/>
            </w:r>
            <w:r w:rsidRPr="004E315D">
              <w:rPr>
                <w:rStyle w:val="Hyperlink"/>
                <w:rFonts w:ascii="Roboto" w:hAnsi="Roboto"/>
                <w:b/>
                <w:bCs/>
              </w:rPr>
              <w:t>DISBURSEMENT OF FUNDS AND DELAY IN ACTIVATION</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_Toc1955794923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3</w:t>
            </w:r>
            <w:r w:rsidR="00261709" w:rsidRPr="004E315D">
              <w:rPr>
                <w:rFonts w:ascii="Roboto" w:hAnsi="Roboto"/>
                <w:b/>
                <w:bCs/>
              </w:rPr>
              <w:fldChar w:fldCharType="end"/>
            </w:r>
          </w:hyperlink>
        </w:p>
        <w:p w14:paraId="0CFFC303" w14:textId="5FF6A503"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550845891">
            <w:r w:rsidRPr="004E315D">
              <w:rPr>
                <w:rStyle w:val="Hyperlink"/>
                <w:rFonts w:ascii="Roboto" w:hAnsi="Roboto"/>
                <w:b/>
                <w:bCs/>
              </w:rPr>
              <w:t>8.</w:t>
            </w:r>
            <w:r w:rsidR="00261709" w:rsidRPr="004E315D">
              <w:rPr>
                <w:rFonts w:ascii="Roboto" w:hAnsi="Roboto"/>
                <w:b/>
                <w:bCs/>
              </w:rPr>
              <w:tab/>
            </w:r>
            <w:r w:rsidRPr="004E315D">
              <w:rPr>
                <w:rStyle w:val="Hyperlink"/>
                <w:rFonts w:ascii="Roboto" w:hAnsi="Roboto"/>
                <w:b/>
                <w:bCs/>
              </w:rPr>
              <w:t>SUPPORT FROM OTHER SOURCES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_Toc550845891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3</w:t>
            </w:r>
            <w:r w:rsidR="00261709" w:rsidRPr="004E315D">
              <w:rPr>
                <w:rFonts w:ascii="Roboto" w:hAnsi="Roboto"/>
                <w:b/>
                <w:bCs/>
              </w:rPr>
              <w:fldChar w:fldCharType="end"/>
            </w:r>
          </w:hyperlink>
        </w:p>
        <w:p w14:paraId="538C1B61" w14:textId="76C242BB"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619616148">
            <w:r w:rsidRPr="004E315D">
              <w:rPr>
                <w:rStyle w:val="Hyperlink"/>
                <w:rFonts w:ascii="Roboto" w:hAnsi="Roboto"/>
                <w:b/>
                <w:bCs/>
              </w:rPr>
              <w:t>9.</w:t>
            </w:r>
            <w:r w:rsidR="00261709" w:rsidRPr="004E315D">
              <w:rPr>
                <w:rFonts w:ascii="Roboto" w:hAnsi="Roboto"/>
                <w:b/>
                <w:bCs/>
              </w:rPr>
              <w:tab/>
            </w:r>
            <w:r w:rsidRPr="004E315D">
              <w:rPr>
                <w:rStyle w:val="Hyperlink"/>
                <w:rFonts w:ascii="Roboto" w:hAnsi="Roboto"/>
                <w:b/>
                <w:bCs/>
              </w:rPr>
              <w:t>UNEXPENDED FUNDS AND NO COST EXTENSION</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_Toc619616148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3</w:t>
            </w:r>
            <w:r w:rsidR="00261709" w:rsidRPr="004E315D">
              <w:rPr>
                <w:rFonts w:ascii="Roboto" w:hAnsi="Roboto"/>
                <w:b/>
                <w:bCs/>
              </w:rPr>
              <w:fldChar w:fldCharType="end"/>
            </w:r>
          </w:hyperlink>
        </w:p>
        <w:p w14:paraId="3E01C51E" w14:textId="73BEB742"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873012277">
            <w:r w:rsidRPr="004E315D">
              <w:rPr>
                <w:rStyle w:val="Hyperlink"/>
                <w:rFonts w:ascii="Roboto" w:hAnsi="Roboto"/>
                <w:b/>
                <w:bCs/>
              </w:rPr>
              <w:t>10.</w:t>
            </w:r>
            <w:r w:rsidR="00261709" w:rsidRPr="004E315D">
              <w:rPr>
                <w:rFonts w:ascii="Roboto" w:hAnsi="Roboto"/>
                <w:b/>
                <w:bCs/>
              </w:rPr>
              <w:tab/>
            </w:r>
            <w:r w:rsidRPr="004E315D">
              <w:rPr>
                <w:rStyle w:val="Hyperlink"/>
                <w:rFonts w:ascii="Roboto" w:hAnsi="Roboto"/>
                <w:b/>
                <w:bCs/>
              </w:rPr>
              <w:t>CHANGE IN STATUS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_Toc873012277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4</w:t>
            </w:r>
            <w:r w:rsidR="00261709" w:rsidRPr="004E315D">
              <w:rPr>
                <w:rFonts w:ascii="Roboto" w:hAnsi="Roboto"/>
                <w:b/>
                <w:bCs/>
              </w:rPr>
              <w:fldChar w:fldCharType="end"/>
            </w:r>
          </w:hyperlink>
        </w:p>
        <w:p w14:paraId="09F0E0DE" w14:textId="0B9D017F"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273514622">
            <w:r w:rsidRPr="004E315D">
              <w:rPr>
                <w:rStyle w:val="Hyperlink"/>
                <w:rFonts w:ascii="Roboto" w:hAnsi="Roboto"/>
                <w:b/>
                <w:bCs/>
              </w:rPr>
              <w:t>10.1.</w:t>
            </w:r>
            <w:r w:rsidR="00261709" w:rsidRPr="004E315D">
              <w:rPr>
                <w:rFonts w:ascii="Roboto" w:hAnsi="Roboto"/>
                <w:b/>
                <w:bCs/>
              </w:rPr>
              <w:tab/>
            </w:r>
            <w:r w:rsidRPr="004E315D">
              <w:rPr>
                <w:rStyle w:val="Hyperlink"/>
                <w:rFonts w:ascii="Roboto" w:hAnsi="Roboto"/>
                <w:b/>
                <w:bCs/>
              </w:rPr>
              <w:t>WITHDRAWAL FROM PROJECT</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_Toc273514622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4</w:t>
            </w:r>
            <w:r w:rsidR="00261709" w:rsidRPr="004E315D">
              <w:rPr>
                <w:rFonts w:ascii="Roboto" w:hAnsi="Roboto"/>
                <w:b/>
                <w:bCs/>
              </w:rPr>
              <w:fldChar w:fldCharType="end"/>
            </w:r>
          </w:hyperlink>
        </w:p>
        <w:p w14:paraId="18022074" w14:textId="7594EC7E"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385239992">
            <w:r w:rsidRPr="004E315D">
              <w:rPr>
                <w:rStyle w:val="Hyperlink"/>
                <w:rFonts w:ascii="Roboto" w:hAnsi="Roboto"/>
                <w:b/>
                <w:bCs/>
              </w:rPr>
              <w:t>10.2.</w:t>
            </w:r>
            <w:r w:rsidR="00261709" w:rsidRPr="004E315D">
              <w:rPr>
                <w:rFonts w:ascii="Roboto" w:hAnsi="Roboto"/>
                <w:b/>
                <w:bCs/>
              </w:rPr>
              <w:tab/>
            </w:r>
            <w:r w:rsidRPr="004E315D">
              <w:rPr>
                <w:rStyle w:val="Hyperlink"/>
                <w:rFonts w:ascii="Roboto" w:hAnsi="Roboto"/>
                <w:b/>
                <w:bCs/>
              </w:rPr>
              <w:t>CHANGE IN PI</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_Toc385239992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4</w:t>
            </w:r>
            <w:r w:rsidR="00261709" w:rsidRPr="004E315D">
              <w:rPr>
                <w:rFonts w:ascii="Roboto" w:hAnsi="Roboto"/>
                <w:b/>
                <w:bCs/>
              </w:rPr>
              <w:fldChar w:fldCharType="end"/>
            </w:r>
          </w:hyperlink>
        </w:p>
        <w:p w14:paraId="09D35E4B" w14:textId="08D21785"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601338105">
            <w:r w:rsidRPr="004E315D">
              <w:rPr>
                <w:rStyle w:val="Hyperlink"/>
                <w:rFonts w:ascii="Roboto" w:hAnsi="Roboto"/>
                <w:b/>
                <w:bCs/>
              </w:rPr>
              <w:t>11.</w:t>
            </w:r>
            <w:r w:rsidR="00261709" w:rsidRPr="004E315D">
              <w:rPr>
                <w:rFonts w:ascii="Roboto" w:hAnsi="Roboto"/>
                <w:b/>
                <w:bCs/>
              </w:rPr>
              <w:tab/>
            </w:r>
            <w:r w:rsidRPr="004E315D">
              <w:rPr>
                <w:rStyle w:val="Hyperlink"/>
                <w:rFonts w:ascii="Roboto" w:hAnsi="Roboto"/>
                <w:b/>
                <w:bCs/>
              </w:rPr>
              <w:t>LEAVE OF ABSENCE</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_Toc1601338105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4</w:t>
            </w:r>
            <w:r w:rsidR="00261709" w:rsidRPr="004E315D">
              <w:rPr>
                <w:rFonts w:ascii="Roboto" w:hAnsi="Roboto"/>
                <w:b/>
                <w:bCs/>
              </w:rPr>
              <w:fldChar w:fldCharType="end"/>
            </w:r>
          </w:hyperlink>
        </w:p>
        <w:p w14:paraId="7A89089B" w14:textId="31187D51"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996651079">
            <w:r w:rsidRPr="004E315D">
              <w:rPr>
                <w:rStyle w:val="Hyperlink"/>
                <w:rFonts w:ascii="Roboto" w:hAnsi="Roboto"/>
                <w:b/>
                <w:bCs/>
              </w:rPr>
              <w:t>12.</w:t>
            </w:r>
            <w:r w:rsidR="00261709" w:rsidRPr="004E315D">
              <w:rPr>
                <w:rFonts w:ascii="Roboto" w:hAnsi="Roboto"/>
                <w:b/>
                <w:bCs/>
              </w:rPr>
              <w:tab/>
            </w:r>
            <w:r w:rsidRPr="004E315D">
              <w:rPr>
                <w:rStyle w:val="Hyperlink"/>
                <w:rFonts w:ascii="Roboto" w:hAnsi="Roboto"/>
                <w:b/>
                <w:bCs/>
              </w:rPr>
              <w:t>MOVE TO NEW INST</w:t>
            </w:r>
            <w:r w:rsidR="00007CF4">
              <w:rPr>
                <w:rStyle w:val="Hyperlink"/>
                <w:rFonts w:ascii="Roboto" w:hAnsi="Roboto"/>
                <w:b/>
                <w:bCs/>
              </w:rPr>
              <w:t>I</w:t>
            </w:r>
            <w:r w:rsidRPr="004E315D">
              <w:rPr>
                <w:rStyle w:val="Hyperlink"/>
                <w:rFonts w:ascii="Roboto" w:hAnsi="Roboto"/>
                <w:b/>
                <w:bCs/>
              </w:rPr>
              <w:t>TUTION</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_Toc1996651079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5</w:t>
            </w:r>
            <w:r w:rsidR="00261709" w:rsidRPr="004E315D">
              <w:rPr>
                <w:rFonts w:ascii="Roboto" w:hAnsi="Roboto"/>
                <w:b/>
                <w:bCs/>
              </w:rPr>
              <w:fldChar w:fldCharType="end"/>
            </w:r>
          </w:hyperlink>
        </w:p>
        <w:p w14:paraId="6A75672C" w14:textId="1497EF67"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889561236">
            <w:r w:rsidRPr="004E315D">
              <w:rPr>
                <w:rStyle w:val="Hyperlink"/>
                <w:rFonts w:ascii="Roboto" w:hAnsi="Roboto"/>
                <w:b/>
                <w:bCs/>
              </w:rPr>
              <w:t>13.</w:t>
            </w:r>
            <w:r w:rsidR="00261709" w:rsidRPr="004E315D">
              <w:rPr>
                <w:rFonts w:ascii="Roboto" w:hAnsi="Roboto"/>
                <w:b/>
                <w:bCs/>
              </w:rPr>
              <w:tab/>
            </w:r>
            <w:r w:rsidRPr="004E315D">
              <w:rPr>
                <w:rStyle w:val="Hyperlink"/>
                <w:rFonts w:ascii="Roboto" w:hAnsi="Roboto"/>
                <w:b/>
                <w:bCs/>
              </w:rPr>
              <w:t>BUDGET REVISIONS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_Toc889561236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5</w:t>
            </w:r>
            <w:r w:rsidR="00261709" w:rsidRPr="004E315D">
              <w:rPr>
                <w:rFonts w:ascii="Roboto" w:hAnsi="Roboto"/>
                <w:b/>
                <w:bCs/>
              </w:rPr>
              <w:fldChar w:fldCharType="end"/>
            </w:r>
          </w:hyperlink>
        </w:p>
        <w:p w14:paraId="4176819D" w14:textId="4C02A367"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308682532">
            <w:r w:rsidRPr="004E315D">
              <w:rPr>
                <w:rStyle w:val="Hyperlink"/>
                <w:rFonts w:ascii="Roboto" w:hAnsi="Roboto"/>
                <w:b/>
                <w:bCs/>
              </w:rPr>
              <w:t>14.</w:t>
            </w:r>
            <w:r w:rsidR="00261709" w:rsidRPr="004E315D">
              <w:rPr>
                <w:rFonts w:ascii="Roboto" w:hAnsi="Roboto"/>
                <w:b/>
                <w:bCs/>
              </w:rPr>
              <w:tab/>
            </w:r>
            <w:r w:rsidRPr="004E315D">
              <w:rPr>
                <w:rStyle w:val="Hyperlink"/>
                <w:rFonts w:ascii="Roboto" w:hAnsi="Roboto"/>
                <w:b/>
                <w:bCs/>
              </w:rPr>
              <w:t>AUTHORIZED COSTS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_Toc1308682532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5</w:t>
            </w:r>
            <w:r w:rsidR="00261709" w:rsidRPr="004E315D">
              <w:rPr>
                <w:rFonts w:ascii="Roboto" w:hAnsi="Roboto"/>
                <w:b/>
                <w:bCs/>
              </w:rPr>
              <w:fldChar w:fldCharType="end"/>
            </w:r>
          </w:hyperlink>
        </w:p>
        <w:p w14:paraId="48AE731D" w14:textId="64C193F7"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1230118445">
            <w:r w:rsidRPr="004E315D">
              <w:rPr>
                <w:rStyle w:val="Hyperlink"/>
                <w:rFonts w:ascii="Roboto" w:hAnsi="Roboto"/>
                <w:b/>
                <w:bCs/>
              </w:rPr>
              <w:t>14.1.</w:t>
            </w:r>
            <w:r w:rsidR="00261709" w:rsidRPr="004E315D">
              <w:rPr>
                <w:rFonts w:ascii="Roboto" w:hAnsi="Roboto"/>
                <w:b/>
                <w:bCs/>
              </w:rPr>
              <w:tab/>
            </w:r>
            <w:r w:rsidRPr="004E315D">
              <w:rPr>
                <w:rStyle w:val="Hyperlink"/>
                <w:rFonts w:ascii="Roboto" w:hAnsi="Roboto"/>
                <w:b/>
                <w:bCs/>
              </w:rPr>
              <w:t>DIRECT RESEARCH EXPENSES: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_Toc1230118445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5</w:t>
            </w:r>
            <w:r w:rsidR="00261709" w:rsidRPr="004E315D">
              <w:rPr>
                <w:rFonts w:ascii="Roboto" w:hAnsi="Roboto"/>
                <w:b/>
                <w:bCs/>
              </w:rPr>
              <w:fldChar w:fldCharType="end"/>
            </w:r>
          </w:hyperlink>
        </w:p>
        <w:p w14:paraId="126544A0" w14:textId="18F85F87"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600718310">
            <w:r w:rsidRPr="004E315D">
              <w:rPr>
                <w:rStyle w:val="Hyperlink"/>
                <w:rFonts w:ascii="Roboto" w:hAnsi="Roboto"/>
                <w:b/>
                <w:bCs/>
              </w:rPr>
              <w:t>14.2.</w:t>
            </w:r>
            <w:r w:rsidR="00261709" w:rsidRPr="004E315D">
              <w:rPr>
                <w:rFonts w:ascii="Roboto" w:hAnsi="Roboto"/>
                <w:b/>
                <w:bCs/>
              </w:rPr>
              <w:tab/>
            </w:r>
            <w:r w:rsidRPr="004E315D">
              <w:rPr>
                <w:rStyle w:val="Hyperlink"/>
                <w:rFonts w:ascii="Roboto" w:hAnsi="Roboto"/>
                <w:b/>
                <w:bCs/>
              </w:rPr>
              <w:t>SALARY AND STIPEND GUIDELINES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_Toc600718310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7109F689" w14:textId="361A6FC3" w:rsidR="00261709" w:rsidRPr="004E315D" w:rsidRDefault="7E181BDC" w:rsidP="7E181BDC">
          <w:pPr>
            <w:pStyle w:val="TOC3"/>
            <w:tabs>
              <w:tab w:val="left" w:pos="1320"/>
              <w:tab w:val="right" w:leader="dot" w:pos="10800"/>
            </w:tabs>
            <w:spacing w:after="0" w:line="240" w:lineRule="auto"/>
            <w:rPr>
              <w:rStyle w:val="Hyperlink"/>
              <w:rFonts w:ascii="Roboto" w:hAnsi="Roboto"/>
              <w:b/>
              <w:bCs/>
            </w:rPr>
          </w:pPr>
          <w:hyperlink w:anchor="_Toc1443077959">
            <w:r w:rsidRPr="004E315D">
              <w:rPr>
                <w:rStyle w:val="Hyperlink"/>
                <w:rFonts w:ascii="Roboto" w:hAnsi="Roboto"/>
                <w:b/>
                <w:bCs/>
              </w:rPr>
              <w:t>14.2.1.</w:t>
            </w:r>
            <w:r w:rsidR="00261709" w:rsidRPr="004E315D">
              <w:rPr>
                <w:rFonts w:ascii="Roboto" w:hAnsi="Roboto"/>
                <w:b/>
                <w:bCs/>
              </w:rPr>
              <w:tab/>
            </w:r>
            <w:r w:rsidRPr="004E315D">
              <w:rPr>
                <w:rStyle w:val="Hyperlink"/>
                <w:rFonts w:ascii="Roboto" w:hAnsi="Roboto"/>
                <w:b/>
                <w:bCs/>
              </w:rPr>
              <w:t>POLICY: Michael Lundquist Grant to Advance MSA-C Research, Research Seed Money Grants, Early Career Investigator Grants, and SCA3 Pioneer Translational Grant Mechanisms: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_Toc1443077959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1BA47E25" w14:textId="06262907" w:rsidR="00261709" w:rsidRPr="004E315D" w:rsidRDefault="7E181BDC" w:rsidP="7E181BDC">
          <w:pPr>
            <w:pStyle w:val="TOC3"/>
            <w:tabs>
              <w:tab w:val="left" w:pos="1320"/>
              <w:tab w:val="right" w:leader="dot" w:pos="10800"/>
            </w:tabs>
            <w:spacing w:after="0" w:line="240" w:lineRule="auto"/>
            <w:rPr>
              <w:rStyle w:val="Hyperlink"/>
              <w:rFonts w:ascii="Roboto" w:hAnsi="Roboto"/>
              <w:b/>
              <w:bCs/>
            </w:rPr>
          </w:pPr>
          <w:hyperlink w:anchor="_Toc7185134">
            <w:r w:rsidRPr="004E315D">
              <w:rPr>
                <w:rStyle w:val="Hyperlink"/>
                <w:rFonts w:ascii="Roboto" w:hAnsi="Roboto"/>
                <w:b/>
                <w:bCs/>
              </w:rPr>
              <w:t>14.2.2.</w:t>
            </w:r>
            <w:r w:rsidR="00261709" w:rsidRPr="004E315D">
              <w:rPr>
                <w:rFonts w:ascii="Roboto" w:hAnsi="Roboto"/>
                <w:b/>
                <w:bCs/>
              </w:rPr>
              <w:tab/>
            </w:r>
            <w:r w:rsidRPr="004E315D">
              <w:rPr>
                <w:rStyle w:val="Hyperlink"/>
                <w:rFonts w:ascii="Roboto" w:hAnsi="Roboto"/>
                <w:b/>
                <w:bCs/>
              </w:rPr>
              <w:t>POLICY: Post-doctoral Fellowship Award</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_Toc7185134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764EBF22" w14:textId="1020C9FE" w:rsidR="00261709" w:rsidRPr="004E315D" w:rsidRDefault="7E181BDC" w:rsidP="7E181BDC">
          <w:pPr>
            <w:pStyle w:val="TOC3"/>
            <w:tabs>
              <w:tab w:val="left" w:pos="1320"/>
              <w:tab w:val="right" w:leader="dot" w:pos="10800"/>
            </w:tabs>
            <w:spacing w:after="0" w:line="240" w:lineRule="auto"/>
            <w:rPr>
              <w:rStyle w:val="Hyperlink"/>
              <w:rFonts w:ascii="Roboto" w:hAnsi="Roboto"/>
              <w:b/>
              <w:bCs/>
            </w:rPr>
          </w:pPr>
          <w:hyperlink w:anchor="_Toc1138680061">
            <w:r w:rsidRPr="004E315D">
              <w:rPr>
                <w:rStyle w:val="Hyperlink"/>
                <w:rFonts w:ascii="Roboto" w:hAnsi="Roboto"/>
                <w:b/>
                <w:bCs/>
              </w:rPr>
              <w:t>14.2.3.</w:t>
            </w:r>
            <w:r w:rsidR="00261709" w:rsidRPr="004E315D">
              <w:rPr>
                <w:rFonts w:ascii="Roboto" w:hAnsi="Roboto"/>
                <w:b/>
                <w:bCs/>
              </w:rPr>
              <w:tab/>
            </w:r>
            <w:r w:rsidRPr="004E315D">
              <w:rPr>
                <w:rStyle w:val="Hyperlink"/>
                <w:rFonts w:ascii="Roboto" w:hAnsi="Roboto"/>
                <w:b/>
                <w:bCs/>
              </w:rPr>
              <w:t>POLICY: Pre-doctoral Fellowship to Promote Diversity in Ataxia Research, National Ataxia Foundation Graduate Research Fellowship:</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_Toc1138680061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0D877288" w14:textId="5BF13C70"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719486371">
            <w:r w:rsidRPr="004E315D">
              <w:rPr>
                <w:rStyle w:val="Hyperlink"/>
                <w:rFonts w:ascii="Roboto" w:hAnsi="Roboto"/>
                <w:b/>
                <w:bCs/>
              </w:rPr>
              <w:t>14.3.</w:t>
            </w:r>
            <w:r w:rsidR="00261709" w:rsidRPr="004E315D">
              <w:rPr>
                <w:rFonts w:ascii="Roboto" w:hAnsi="Roboto"/>
                <w:b/>
                <w:bCs/>
              </w:rPr>
              <w:tab/>
            </w:r>
            <w:r w:rsidRPr="004E315D">
              <w:rPr>
                <w:rStyle w:val="Hyperlink"/>
                <w:rFonts w:ascii="Roboto" w:hAnsi="Roboto"/>
                <w:b/>
                <w:bCs/>
              </w:rPr>
              <w:t>SUB-CONTRACTING</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_Toc719486371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06B9153B" w14:textId="6A964C57"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681968220">
            <w:r w:rsidRPr="004E315D">
              <w:rPr>
                <w:rStyle w:val="Hyperlink"/>
                <w:rFonts w:ascii="Roboto" w:hAnsi="Roboto"/>
                <w:b/>
                <w:bCs/>
              </w:rPr>
              <w:t>14.4.</w:t>
            </w:r>
            <w:r w:rsidR="00261709" w:rsidRPr="004E315D">
              <w:rPr>
                <w:rFonts w:ascii="Roboto" w:hAnsi="Roboto"/>
                <w:b/>
                <w:bCs/>
              </w:rPr>
              <w:tab/>
            </w:r>
            <w:r w:rsidRPr="004E315D">
              <w:rPr>
                <w:rStyle w:val="Hyperlink"/>
                <w:rFonts w:ascii="Roboto" w:hAnsi="Roboto"/>
                <w:b/>
                <w:bCs/>
              </w:rPr>
              <w:t>INDIRECT COSTS AND OTHER UNALLOWABLE COSTS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_Toc681968220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6</w:t>
            </w:r>
            <w:r w:rsidR="00261709" w:rsidRPr="004E315D">
              <w:rPr>
                <w:rFonts w:ascii="Roboto" w:hAnsi="Roboto"/>
                <w:b/>
                <w:bCs/>
              </w:rPr>
              <w:fldChar w:fldCharType="end"/>
            </w:r>
          </w:hyperlink>
        </w:p>
        <w:p w14:paraId="1230A9A6" w14:textId="27A80F51"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790168005">
            <w:r w:rsidRPr="004E315D">
              <w:rPr>
                <w:rStyle w:val="Hyperlink"/>
                <w:rFonts w:ascii="Roboto" w:hAnsi="Roboto"/>
                <w:b/>
                <w:bCs/>
              </w:rPr>
              <w:t>15.</w:t>
            </w:r>
            <w:r w:rsidR="00261709" w:rsidRPr="004E315D">
              <w:rPr>
                <w:rFonts w:ascii="Roboto" w:hAnsi="Roboto"/>
                <w:b/>
                <w:bCs/>
              </w:rPr>
              <w:tab/>
            </w:r>
            <w:r w:rsidRPr="004E315D">
              <w:rPr>
                <w:rStyle w:val="Hyperlink"/>
                <w:rFonts w:ascii="Roboto" w:hAnsi="Roboto"/>
                <w:b/>
                <w:bCs/>
              </w:rPr>
              <w:t>AVAILABILITY OF RESEARCH RESULTS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_Toc1790168005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7</w:t>
            </w:r>
            <w:r w:rsidR="00261709" w:rsidRPr="004E315D">
              <w:rPr>
                <w:rFonts w:ascii="Roboto" w:hAnsi="Roboto"/>
                <w:b/>
                <w:bCs/>
              </w:rPr>
              <w:fldChar w:fldCharType="end"/>
            </w:r>
          </w:hyperlink>
        </w:p>
        <w:p w14:paraId="03596FBB" w14:textId="0E52A2CD"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1746462500">
            <w:r w:rsidRPr="004E315D">
              <w:rPr>
                <w:rStyle w:val="Hyperlink"/>
                <w:rFonts w:ascii="Roboto" w:hAnsi="Roboto"/>
                <w:b/>
                <w:bCs/>
              </w:rPr>
              <w:t>15.1.</w:t>
            </w:r>
            <w:r w:rsidR="00261709" w:rsidRPr="004E315D">
              <w:rPr>
                <w:rFonts w:ascii="Roboto" w:hAnsi="Roboto"/>
                <w:b/>
                <w:bCs/>
              </w:rPr>
              <w:tab/>
            </w:r>
            <w:r w:rsidRPr="004E315D">
              <w:rPr>
                <w:rStyle w:val="Hyperlink"/>
                <w:rFonts w:ascii="Roboto" w:hAnsi="Roboto"/>
                <w:b/>
                <w:bCs/>
              </w:rPr>
              <w:t>NAF Grant Communications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_Toc1746462500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7</w:t>
            </w:r>
            <w:r w:rsidR="00261709" w:rsidRPr="004E315D">
              <w:rPr>
                <w:rFonts w:ascii="Roboto" w:hAnsi="Roboto"/>
                <w:b/>
                <w:bCs/>
              </w:rPr>
              <w:fldChar w:fldCharType="end"/>
            </w:r>
          </w:hyperlink>
        </w:p>
        <w:p w14:paraId="36B84FC3" w14:textId="0DF7A30D"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1998990304">
            <w:r w:rsidRPr="004E315D">
              <w:rPr>
                <w:rStyle w:val="Hyperlink"/>
                <w:rFonts w:ascii="Roboto" w:hAnsi="Roboto"/>
                <w:b/>
                <w:bCs/>
              </w:rPr>
              <w:t>15.2.</w:t>
            </w:r>
            <w:r w:rsidR="00261709" w:rsidRPr="004E315D">
              <w:rPr>
                <w:rFonts w:ascii="Roboto" w:hAnsi="Roboto"/>
                <w:b/>
                <w:bCs/>
              </w:rPr>
              <w:tab/>
            </w:r>
            <w:r w:rsidRPr="004E315D">
              <w:rPr>
                <w:rStyle w:val="Hyperlink"/>
                <w:rFonts w:ascii="Roboto" w:hAnsi="Roboto"/>
                <w:b/>
                <w:bCs/>
              </w:rPr>
              <w:t>Rights in Data (Publications, Copyrights, and Press Releases)</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_Toc1998990304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7</w:t>
            </w:r>
            <w:r w:rsidR="00261709" w:rsidRPr="004E315D">
              <w:rPr>
                <w:rFonts w:ascii="Roboto" w:hAnsi="Roboto"/>
                <w:b/>
                <w:bCs/>
              </w:rPr>
              <w:fldChar w:fldCharType="end"/>
            </w:r>
          </w:hyperlink>
        </w:p>
        <w:p w14:paraId="294B086D" w14:textId="04DEF30C"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437799951">
            <w:r w:rsidRPr="004E315D">
              <w:rPr>
                <w:rStyle w:val="Hyperlink"/>
                <w:rFonts w:ascii="Roboto" w:hAnsi="Roboto"/>
                <w:b/>
                <w:bCs/>
              </w:rPr>
              <w:t>15.3.</w:t>
            </w:r>
            <w:r w:rsidR="00261709" w:rsidRPr="004E315D">
              <w:rPr>
                <w:rFonts w:ascii="Roboto" w:hAnsi="Roboto"/>
                <w:b/>
                <w:bCs/>
              </w:rPr>
              <w:tab/>
            </w:r>
            <w:r w:rsidRPr="004E315D">
              <w:rPr>
                <w:rStyle w:val="Hyperlink"/>
                <w:rFonts w:ascii="Roboto" w:hAnsi="Roboto"/>
                <w:b/>
                <w:bCs/>
              </w:rPr>
              <w:t>Sharing Data</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_Toc437799951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8</w:t>
            </w:r>
            <w:r w:rsidR="00261709" w:rsidRPr="004E315D">
              <w:rPr>
                <w:rFonts w:ascii="Roboto" w:hAnsi="Roboto"/>
                <w:b/>
                <w:bCs/>
              </w:rPr>
              <w:fldChar w:fldCharType="end"/>
            </w:r>
          </w:hyperlink>
        </w:p>
        <w:p w14:paraId="3252639F" w14:textId="4F1DD8A8"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758496865">
            <w:r w:rsidRPr="004E315D">
              <w:rPr>
                <w:rStyle w:val="Hyperlink"/>
                <w:rFonts w:ascii="Roboto" w:hAnsi="Roboto"/>
                <w:b/>
                <w:bCs/>
              </w:rPr>
              <w:t>15.4.</w:t>
            </w:r>
            <w:r w:rsidR="00261709" w:rsidRPr="004E315D">
              <w:rPr>
                <w:rFonts w:ascii="Roboto" w:hAnsi="Roboto"/>
                <w:b/>
                <w:bCs/>
              </w:rPr>
              <w:tab/>
            </w:r>
            <w:r w:rsidRPr="004E315D">
              <w:rPr>
                <w:rStyle w:val="Hyperlink"/>
                <w:rFonts w:ascii="Roboto" w:hAnsi="Roboto"/>
                <w:b/>
                <w:bCs/>
              </w:rPr>
              <w:t>Research Resource Sharing</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_Toc758496865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8</w:t>
            </w:r>
            <w:r w:rsidR="00261709" w:rsidRPr="004E315D">
              <w:rPr>
                <w:rFonts w:ascii="Roboto" w:hAnsi="Roboto"/>
                <w:b/>
                <w:bCs/>
              </w:rPr>
              <w:fldChar w:fldCharType="end"/>
            </w:r>
          </w:hyperlink>
        </w:p>
        <w:p w14:paraId="1BA31839" w14:textId="6BD4822A"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1346489969">
            <w:r w:rsidRPr="004E315D">
              <w:rPr>
                <w:rStyle w:val="Hyperlink"/>
                <w:rFonts w:ascii="Roboto" w:hAnsi="Roboto"/>
                <w:b/>
                <w:bCs/>
              </w:rPr>
              <w:t>16.</w:t>
            </w:r>
            <w:r w:rsidR="00261709" w:rsidRPr="004E315D">
              <w:rPr>
                <w:rFonts w:ascii="Roboto" w:hAnsi="Roboto"/>
                <w:b/>
                <w:bCs/>
              </w:rPr>
              <w:tab/>
            </w:r>
            <w:r w:rsidRPr="004E315D">
              <w:rPr>
                <w:rStyle w:val="Hyperlink"/>
                <w:rFonts w:ascii="Roboto" w:hAnsi="Roboto"/>
                <w:b/>
                <w:bCs/>
              </w:rPr>
              <w:t>PATENT AND LICENSING POLICY</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_Toc1346489969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8</w:t>
            </w:r>
            <w:r w:rsidR="00261709" w:rsidRPr="004E315D">
              <w:rPr>
                <w:rFonts w:ascii="Roboto" w:hAnsi="Roboto"/>
                <w:b/>
                <w:bCs/>
              </w:rPr>
              <w:fldChar w:fldCharType="end"/>
            </w:r>
          </w:hyperlink>
        </w:p>
        <w:p w14:paraId="400DA2D9" w14:textId="578D2ED7" w:rsidR="00261709" w:rsidRPr="004E315D" w:rsidRDefault="7E181BDC" w:rsidP="7E181BDC">
          <w:pPr>
            <w:pStyle w:val="TOC1"/>
            <w:tabs>
              <w:tab w:val="left" w:pos="435"/>
              <w:tab w:val="right" w:leader="dot" w:pos="10800"/>
            </w:tabs>
            <w:spacing w:after="0" w:line="240" w:lineRule="auto"/>
            <w:rPr>
              <w:rStyle w:val="Hyperlink"/>
              <w:rFonts w:ascii="Roboto" w:hAnsi="Roboto"/>
              <w:b/>
              <w:bCs/>
            </w:rPr>
          </w:pPr>
          <w:hyperlink w:anchor="_Toc673622441">
            <w:r w:rsidRPr="004E315D">
              <w:rPr>
                <w:rStyle w:val="Hyperlink"/>
                <w:rFonts w:ascii="Roboto" w:hAnsi="Roboto"/>
                <w:b/>
                <w:bCs/>
              </w:rPr>
              <w:t>17.</w:t>
            </w:r>
            <w:r w:rsidR="00261709" w:rsidRPr="004E315D">
              <w:rPr>
                <w:rFonts w:ascii="Roboto" w:hAnsi="Roboto"/>
                <w:b/>
                <w:bCs/>
              </w:rPr>
              <w:tab/>
            </w:r>
            <w:r w:rsidRPr="004E315D">
              <w:rPr>
                <w:rStyle w:val="Hyperlink"/>
                <w:rFonts w:ascii="Roboto" w:hAnsi="Roboto"/>
                <w:b/>
                <w:bCs/>
              </w:rPr>
              <w:t>MONITORING AND REPORTING</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_Toc673622441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9</w:t>
            </w:r>
            <w:r w:rsidR="00261709" w:rsidRPr="004E315D">
              <w:rPr>
                <w:rFonts w:ascii="Roboto" w:hAnsi="Roboto"/>
                <w:b/>
                <w:bCs/>
              </w:rPr>
              <w:fldChar w:fldCharType="end"/>
            </w:r>
          </w:hyperlink>
        </w:p>
        <w:p w14:paraId="5CA628AA" w14:textId="7877A2F8"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2067559518">
            <w:r w:rsidRPr="004E315D">
              <w:rPr>
                <w:rStyle w:val="Hyperlink"/>
                <w:rFonts w:ascii="Roboto" w:hAnsi="Roboto"/>
                <w:b/>
                <w:bCs/>
              </w:rPr>
              <w:t>17.1.</w:t>
            </w:r>
            <w:r w:rsidR="00261709" w:rsidRPr="004E315D">
              <w:rPr>
                <w:rFonts w:ascii="Roboto" w:hAnsi="Roboto"/>
                <w:b/>
                <w:bCs/>
              </w:rPr>
              <w:tab/>
            </w:r>
            <w:r w:rsidRPr="004E315D">
              <w:rPr>
                <w:rStyle w:val="Hyperlink"/>
                <w:rFonts w:ascii="Roboto" w:hAnsi="Roboto"/>
                <w:b/>
                <w:bCs/>
              </w:rPr>
              <w:t>End of Funding Term Report</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_Toc2067559518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9</w:t>
            </w:r>
            <w:r w:rsidR="00261709" w:rsidRPr="004E315D">
              <w:rPr>
                <w:rFonts w:ascii="Roboto" w:hAnsi="Roboto"/>
                <w:b/>
                <w:bCs/>
              </w:rPr>
              <w:fldChar w:fldCharType="end"/>
            </w:r>
          </w:hyperlink>
        </w:p>
        <w:p w14:paraId="5809980C" w14:textId="3191F1E9"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1700312792">
            <w:r w:rsidRPr="004E315D">
              <w:rPr>
                <w:rStyle w:val="Hyperlink"/>
                <w:rFonts w:ascii="Roboto" w:hAnsi="Roboto"/>
                <w:b/>
                <w:bCs/>
              </w:rPr>
              <w:t>17.2.</w:t>
            </w:r>
            <w:r w:rsidR="00261709" w:rsidRPr="004E315D">
              <w:rPr>
                <w:rFonts w:ascii="Roboto" w:hAnsi="Roboto"/>
                <w:b/>
                <w:bCs/>
              </w:rPr>
              <w:tab/>
            </w:r>
            <w:r w:rsidRPr="004E315D">
              <w:rPr>
                <w:rStyle w:val="Hyperlink"/>
                <w:rFonts w:ascii="Roboto" w:hAnsi="Roboto"/>
                <w:b/>
                <w:bCs/>
              </w:rPr>
              <w:t>Longitudinal Follow Up Reporting</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_Toc1700312792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9</w:t>
            </w:r>
            <w:r w:rsidR="00261709" w:rsidRPr="004E315D">
              <w:rPr>
                <w:rFonts w:ascii="Roboto" w:hAnsi="Roboto"/>
                <w:b/>
                <w:bCs/>
              </w:rPr>
              <w:fldChar w:fldCharType="end"/>
            </w:r>
          </w:hyperlink>
        </w:p>
        <w:p w14:paraId="7D640FA4" w14:textId="0BEF7567" w:rsidR="00261709" w:rsidRPr="004E315D" w:rsidRDefault="7E181BDC" w:rsidP="7E181BDC">
          <w:pPr>
            <w:pStyle w:val="TOC2"/>
            <w:tabs>
              <w:tab w:val="left" w:pos="870"/>
              <w:tab w:val="right" w:leader="dot" w:pos="10800"/>
            </w:tabs>
            <w:spacing w:after="0" w:line="240" w:lineRule="auto"/>
            <w:rPr>
              <w:rStyle w:val="Hyperlink"/>
              <w:rFonts w:ascii="Roboto" w:hAnsi="Roboto"/>
              <w:b/>
              <w:bCs/>
            </w:rPr>
          </w:pPr>
          <w:hyperlink w:anchor="_Toc1414539538">
            <w:r w:rsidRPr="004E315D">
              <w:rPr>
                <w:rStyle w:val="Hyperlink"/>
                <w:rFonts w:ascii="Roboto" w:hAnsi="Roboto"/>
                <w:b/>
                <w:bCs/>
              </w:rPr>
              <w:t>17.3.</w:t>
            </w:r>
            <w:r w:rsidR="00261709" w:rsidRPr="004E315D">
              <w:rPr>
                <w:rFonts w:ascii="Roboto" w:hAnsi="Roboto"/>
                <w:b/>
                <w:bCs/>
              </w:rPr>
              <w:tab/>
            </w:r>
            <w:r w:rsidRPr="004E315D">
              <w:rPr>
                <w:rStyle w:val="Hyperlink"/>
                <w:rFonts w:ascii="Roboto" w:hAnsi="Roboto"/>
                <w:b/>
                <w:bCs/>
              </w:rPr>
              <w:t>Right to Audit</w:t>
            </w:r>
            <w:r w:rsidR="00261709" w:rsidRPr="004E315D">
              <w:rPr>
                <w:rFonts w:ascii="Roboto" w:hAnsi="Roboto"/>
                <w:b/>
                <w:bCs/>
              </w:rPr>
              <w:tab/>
            </w:r>
            <w:r w:rsidR="00261709" w:rsidRPr="004E315D">
              <w:rPr>
                <w:rFonts w:ascii="Roboto" w:hAnsi="Roboto"/>
                <w:b/>
                <w:bCs/>
              </w:rPr>
              <w:fldChar w:fldCharType="begin"/>
            </w:r>
            <w:r w:rsidR="00261709" w:rsidRPr="004E315D">
              <w:rPr>
                <w:rFonts w:ascii="Roboto" w:hAnsi="Roboto"/>
                <w:b/>
                <w:bCs/>
              </w:rPr>
              <w:instrText>PAGEREF _Toc1414539538 \h</w:instrText>
            </w:r>
            <w:r w:rsidR="00261709" w:rsidRPr="004E315D">
              <w:rPr>
                <w:rFonts w:ascii="Roboto" w:hAnsi="Roboto"/>
                <w:b/>
                <w:bCs/>
              </w:rPr>
            </w:r>
            <w:r w:rsidR="00261709" w:rsidRPr="004E315D">
              <w:rPr>
                <w:rFonts w:ascii="Roboto" w:hAnsi="Roboto"/>
                <w:b/>
                <w:bCs/>
              </w:rPr>
              <w:fldChar w:fldCharType="separate"/>
            </w:r>
            <w:r w:rsidR="009B56D9">
              <w:rPr>
                <w:rFonts w:ascii="Roboto" w:hAnsi="Roboto"/>
                <w:b/>
                <w:bCs/>
                <w:noProof/>
              </w:rPr>
              <w:t>9</w:t>
            </w:r>
            <w:r w:rsidR="00261709" w:rsidRPr="004E315D">
              <w:rPr>
                <w:rFonts w:ascii="Roboto" w:hAnsi="Roboto"/>
                <w:b/>
                <w:bCs/>
              </w:rPr>
              <w:fldChar w:fldCharType="end"/>
            </w:r>
          </w:hyperlink>
          <w:r w:rsidR="00261709" w:rsidRPr="004E315D">
            <w:rPr>
              <w:rFonts w:ascii="Roboto" w:hAnsi="Roboto"/>
              <w:b/>
              <w:bCs/>
            </w:rPr>
            <w:fldChar w:fldCharType="end"/>
          </w:r>
        </w:p>
      </w:sdtContent>
    </w:sdt>
    <w:p w14:paraId="7B4D3065" w14:textId="0A7311D9" w:rsidR="00261709" w:rsidRPr="004E315D" w:rsidRDefault="00261709" w:rsidP="5A61E470">
      <w:pPr>
        <w:spacing w:after="0" w:line="240" w:lineRule="auto"/>
        <w:rPr>
          <w:rFonts w:ascii="Roboto" w:hAnsi="Roboto"/>
          <w:b/>
          <w:bCs/>
          <w:i/>
          <w:iCs/>
        </w:rPr>
      </w:pPr>
    </w:p>
    <w:p w14:paraId="23AD4B9C" w14:textId="761FD89A" w:rsidR="5A61E470" w:rsidRPr="004E315D" w:rsidRDefault="5A61E470" w:rsidP="5A61E470">
      <w:pPr>
        <w:spacing w:after="0" w:line="240" w:lineRule="auto"/>
        <w:rPr>
          <w:rFonts w:ascii="Roboto" w:hAnsi="Roboto"/>
          <w:b/>
          <w:bCs/>
          <w:i/>
          <w:iCs/>
        </w:rPr>
      </w:pPr>
    </w:p>
    <w:p w14:paraId="6F7A5A43" w14:textId="2F575739" w:rsidR="5A61E470" w:rsidRDefault="5A61E470" w:rsidP="5A61E470">
      <w:pPr>
        <w:spacing w:after="0" w:line="240" w:lineRule="auto"/>
        <w:rPr>
          <w:rFonts w:ascii="Roboto" w:hAnsi="Roboto"/>
          <w:i/>
          <w:iCs/>
        </w:rPr>
      </w:pPr>
    </w:p>
    <w:p w14:paraId="26CD3DC0" w14:textId="4C089B83" w:rsidR="009250B0" w:rsidRPr="00564B28" w:rsidRDefault="009250B0" w:rsidP="6D889332">
      <w:pPr>
        <w:pStyle w:val="Heading1"/>
      </w:pPr>
      <w:bookmarkStart w:id="0" w:name="_Toc1053457247"/>
      <w:r w:rsidRPr="00564B28">
        <w:t>G</w:t>
      </w:r>
      <w:r w:rsidR="00C46243" w:rsidRPr="00564B28">
        <w:t>ENERAL</w:t>
      </w:r>
      <w:r w:rsidRPr="00564B28">
        <w:t xml:space="preserve"> INFORMATION</w:t>
      </w:r>
      <w:bookmarkEnd w:id="0"/>
    </w:p>
    <w:p w14:paraId="5D114CF1" w14:textId="77777777" w:rsidR="00EB5A4B" w:rsidRPr="00564B28" w:rsidRDefault="00EB5A4B" w:rsidP="00EB5A4B">
      <w:pPr>
        <w:spacing w:after="0" w:line="240" w:lineRule="auto"/>
        <w:rPr>
          <w:rFonts w:ascii="Roboto" w:eastAsia="ヒラギノ角ゴ Pro W3" w:hAnsi="Roboto" w:cs="Arial"/>
          <w:sz w:val="8"/>
          <w:szCs w:val="8"/>
        </w:rPr>
      </w:pPr>
    </w:p>
    <w:p w14:paraId="413D883D" w14:textId="026C599A" w:rsidR="00EB5A4B" w:rsidRPr="00E45168" w:rsidRDefault="009250B0" w:rsidP="00EB5A4B">
      <w:pPr>
        <w:spacing w:after="0" w:line="240" w:lineRule="auto"/>
        <w:rPr>
          <w:rFonts w:ascii="Roboto" w:eastAsia="ヒラギノ角ゴ Pro W3" w:hAnsi="Roboto" w:cs="Arial"/>
          <w:b/>
        </w:rPr>
      </w:pPr>
      <w:r w:rsidRPr="00564B28">
        <w:rPr>
          <w:rFonts w:ascii="Roboto" w:eastAsia="ヒラギノ角ゴ Pro W3" w:hAnsi="Roboto" w:cs="Arial"/>
        </w:rPr>
        <w:t xml:space="preserve">The National Ataxia Foundation (NAF) was established in 1957 to </w:t>
      </w:r>
      <w:r w:rsidR="000C6597">
        <w:rPr>
          <w:rFonts w:ascii="Roboto" w:eastAsia="ヒラギノ角ゴ Pro W3" w:hAnsi="Roboto" w:cs="Arial"/>
        </w:rPr>
        <w:t>support</w:t>
      </w:r>
      <w:r w:rsidRPr="00564B28">
        <w:rPr>
          <w:rFonts w:ascii="Roboto" w:eastAsia="ヒラギノ角ゴ Pro W3" w:hAnsi="Roboto" w:cs="Arial"/>
        </w:rPr>
        <w:t xml:space="preserve"> </w:t>
      </w:r>
      <w:r w:rsidR="006C46BF" w:rsidRPr="00564B28">
        <w:rPr>
          <w:rFonts w:ascii="Roboto" w:eastAsia="ヒラギノ角ゴ Pro W3" w:hAnsi="Roboto" w:cs="Arial"/>
        </w:rPr>
        <w:t>people</w:t>
      </w:r>
      <w:r w:rsidRPr="00564B28">
        <w:rPr>
          <w:rFonts w:ascii="Roboto" w:eastAsia="ヒラギノ角ゴ Pro W3" w:hAnsi="Roboto" w:cs="Arial"/>
        </w:rPr>
        <w:t xml:space="preserve"> with all forms of ataxia and their families. Headquartered in Minneapolis, Minnesota, NAF is a not</w:t>
      </w:r>
      <w:r w:rsidR="004F06B7" w:rsidRPr="00564B28">
        <w:rPr>
          <w:rFonts w:ascii="Roboto" w:eastAsia="ヒラギノ角ゴ Pro W3" w:hAnsi="Roboto" w:cs="Arial"/>
        </w:rPr>
        <w:t>-</w:t>
      </w:r>
      <w:r w:rsidRPr="00564B28">
        <w:rPr>
          <w:rFonts w:ascii="Roboto" w:eastAsia="ヒラギノ角ゴ Pro W3" w:hAnsi="Roboto" w:cs="Arial"/>
        </w:rPr>
        <w:t>for</w:t>
      </w:r>
      <w:r w:rsidR="004F06B7" w:rsidRPr="00564B28">
        <w:rPr>
          <w:rFonts w:ascii="Roboto" w:eastAsia="ヒラギノ角ゴ Pro W3" w:hAnsi="Roboto" w:cs="Arial"/>
        </w:rPr>
        <w:t>-</w:t>
      </w:r>
      <w:r w:rsidRPr="00564B28">
        <w:rPr>
          <w:rFonts w:ascii="Roboto" w:eastAsia="ヒラギノ角ゴ Pro W3" w:hAnsi="Roboto" w:cs="Arial"/>
        </w:rPr>
        <w:t>profit, tax-exempt charitable organization recognized under Section 501(c)(3) of the Internal Revenue Code.</w:t>
      </w:r>
      <w:r w:rsidR="00E45168">
        <w:rPr>
          <w:rFonts w:ascii="Roboto" w:eastAsia="ヒラギノ角ゴ Pro W3" w:hAnsi="Roboto" w:cs="Arial"/>
          <w:b/>
        </w:rPr>
        <w:t xml:space="preserve"> </w:t>
      </w:r>
      <w:r w:rsidR="00FB259A" w:rsidRPr="00564B28">
        <w:rPr>
          <w:rFonts w:ascii="Roboto" w:eastAsia="ヒラギノ角ゴ Pro W3" w:hAnsi="Roboto" w:cs="Arial"/>
        </w:rPr>
        <w:t xml:space="preserve">NAF </w:t>
      </w:r>
      <w:r w:rsidR="00395046" w:rsidRPr="00564B28">
        <w:rPr>
          <w:rFonts w:ascii="Roboto" w:eastAsia="ヒラギノ角ゴ Pro W3" w:hAnsi="Roboto" w:cs="Arial"/>
        </w:rPr>
        <w:t xml:space="preserve">provides </w:t>
      </w:r>
      <w:r w:rsidR="00FB259A" w:rsidRPr="00564B28">
        <w:rPr>
          <w:rFonts w:ascii="Roboto" w:eastAsia="ヒラギノ角ゴ Pro W3" w:hAnsi="Roboto" w:cs="Arial"/>
        </w:rPr>
        <w:t xml:space="preserve">annual </w:t>
      </w:r>
      <w:r w:rsidR="00395046" w:rsidRPr="00564B28">
        <w:rPr>
          <w:rFonts w:ascii="Roboto" w:eastAsia="ヒラギノ角ゴ Pro W3" w:hAnsi="Roboto" w:cs="Arial"/>
        </w:rPr>
        <w:t>support for research</w:t>
      </w:r>
      <w:r w:rsidR="00FB259A" w:rsidRPr="00564B28">
        <w:rPr>
          <w:rFonts w:ascii="Roboto" w:eastAsia="ヒラギノ角ゴ Pro W3" w:hAnsi="Roboto" w:cs="Arial"/>
        </w:rPr>
        <w:t xml:space="preserve"> studies</w:t>
      </w:r>
      <w:r w:rsidR="00395046" w:rsidRPr="00564B28">
        <w:rPr>
          <w:rFonts w:ascii="Roboto" w:eastAsia="ヒラギノ角ゴ Pro W3" w:hAnsi="Roboto" w:cs="Arial"/>
        </w:rPr>
        <w:t xml:space="preserve"> </w:t>
      </w:r>
      <w:r w:rsidR="00FB259A" w:rsidRPr="00564B28">
        <w:rPr>
          <w:rFonts w:ascii="Roboto" w:eastAsia="ヒラギノ角ゴ Pro W3" w:hAnsi="Roboto" w:cs="Arial"/>
        </w:rPr>
        <w:t xml:space="preserve">that demonstrate the potential to further our mission </w:t>
      </w:r>
      <w:r w:rsidR="00FB259A" w:rsidRPr="00564B28">
        <w:rPr>
          <w:rFonts w:ascii="Roboto" w:eastAsia="ヒラギノ角ゴ Pro W3" w:hAnsi="Roboto" w:cs="Arial"/>
          <w:b/>
          <w:bCs/>
          <w:i/>
          <w:iCs/>
        </w:rPr>
        <w:t>to accelerate the development of treatments and a cure while working to improve the lives of those living with Ataxia</w:t>
      </w:r>
      <w:r w:rsidR="00FB259A" w:rsidRPr="00564B28">
        <w:rPr>
          <w:rFonts w:ascii="Roboto" w:eastAsia="ヒラギノ角ゴ Pro W3" w:hAnsi="Roboto" w:cs="Arial"/>
          <w:b/>
          <w:bCs/>
        </w:rPr>
        <w:t>.</w:t>
      </w:r>
      <w:r w:rsidR="00FB259A" w:rsidRPr="00564B28">
        <w:rPr>
          <w:rFonts w:ascii="Roboto" w:eastAsia="ヒラギノ角ゴ Pro W3" w:hAnsi="Roboto" w:cs="Arial"/>
        </w:rPr>
        <w:t xml:space="preserve"> </w:t>
      </w:r>
    </w:p>
    <w:p w14:paraId="702C3186" w14:textId="77777777" w:rsidR="00EB5A4B" w:rsidRPr="00564B28" w:rsidRDefault="00EB5A4B" w:rsidP="00EB5A4B">
      <w:pPr>
        <w:spacing w:after="0" w:line="240" w:lineRule="auto"/>
        <w:rPr>
          <w:rFonts w:ascii="Roboto" w:eastAsia="ヒラギノ角ゴ Pro W3" w:hAnsi="Roboto" w:cs="Arial"/>
          <w:sz w:val="16"/>
          <w:szCs w:val="16"/>
        </w:rPr>
      </w:pPr>
    </w:p>
    <w:p w14:paraId="2CBE07AE" w14:textId="141F3962" w:rsidR="00395046" w:rsidRPr="00564B28" w:rsidRDefault="00FB259A" w:rsidP="00EB5A4B">
      <w:pPr>
        <w:spacing w:after="0" w:line="240" w:lineRule="auto"/>
        <w:rPr>
          <w:rFonts w:ascii="Roboto" w:eastAsia="ヒラギノ角ゴ Pro W3" w:hAnsi="Roboto" w:cs="Arial"/>
          <w:bCs/>
        </w:rPr>
      </w:pPr>
      <w:r w:rsidRPr="00564B28">
        <w:rPr>
          <w:rFonts w:ascii="Roboto" w:eastAsia="ヒラギノ角ゴ Pro W3" w:hAnsi="Roboto" w:cs="Arial"/>
        </w:rPr>
        <w:t>NAF supports studies spanning from early discovery research to late-stage clinical trials</w:t>
      </w:r>
      <w:r w:rsidR="005B425A" w:rsidRPr="00564B28">
        <w:rPr>
          <w:rFonts w:ascii="Roboto" w:eastAsia="ヒラギノ角ゴ Pro W3" w:hAnsi="Roboto" w:cs="Arial"/>
        </w:rPr>
        <w:t xml:space="preserve">. Eligible proposals must demonstrate the potential to </w:t>
      </w:r>
      <w:r w:rsidRPr="00564B28">
        <w:rPr>
          <w:rFonts w:ascii="Roboto" w:eastAsia="ヒラギノ角ゴ Pro W3" w:hAnsi="Roboto" w:cs="Arial"/>
        </w:rPr>
        <w:t>advance scientific and/or medical knowledge of ataxias</w:t>
      </w:r>
      <w:r w:rsidR="005B425A" w:rsidRPr="00564B28">
        <w:rPr>
          <w:rFonts w:ascii="Roboto" w:eastAsia="ヒラギノ角ゴ Pro W3" w:hAnsi="Roboto" w:cs="Arial"/>
        </w:rPr>
        <w:t xml:space="preserve"> or improve upon the diagnosis and treatment of ataxias. NAF’s research grants are intended to sponsor research focused on ataxias and ataxia-related disorders, including hereditary, sporadic, or acquired forms of ataxia.</w:t>
      </w:r>
      <w:r w:rsidR="001A03D9" w:rsidRPr="00564B28">
        <w:rPr>
          <w:rFonts w:ascii="Roboto" w:eastAsia="ヒラギノ角ゴ Pro W3" w:hAnsi="Roboto" w:cs="Arial"/>
        </w:rPr>
        <w:t xml:space="preserve"> </w:t>
      </w:r>
      <w:r w:rsidR="00FA7CA3" w:rsidRPr="00564B28">
        <w:rPr>
          <w:rFonts w:ascii="Roboto" w:eastAsia="ヒラギノ角ゴ Pro W3" w:hAnsi="Roboto" w:cs="Arial"/>
          <w:bCs/>
        </w:rPr>
        <w:t xml:space="preserve">NAF research can fund research proposals from investigators from public and private nonprofit universities, colleges, hospitals, laboratories, government agencies, biotechnology/pharmaceutical companies, and other for-profit entities. </w:t>
      </w:r>
      <w:r w:rsidR="00E1124E" w:rsidRPr="00564B28">
        <w:rPr>
          <w:rFonts w:ascii="Roboto" w:eastAsia="ヒラギノ角ゴ Pro W3" w:hAnsi="Roboto" w:cs="Arial"/>
          <w:bCs/>
        </w:rPr>
        <w:t>Most</w:t>
      </w:r>
      <w:r w:rsidR="00E45168">
        <w:rPr>
          <w:rFonts w:ascii="Roboto" w:eastAsia="ヒラギノ角ゴ Pro W3" w:hAnsi="Roboto" w:cs="Arial"/>
          <w:bCs/>
        </w:rPr>
        <w:t>,</w:t>
      </w:r>
      <w:r w:rsidR="00E1124E" w:rsidRPr="00564B28">
        <w:rPr>
          <w:rFonts w:ascii="Roboto" w:eastAsia="ヒラギノ角ゴ Pro W3" w:hAnsi="Roboto" w:cs="Arial"/>
          <w:bCs/>
        </w:rPr>
        <w:t xml:space="preserve"> but not all</w:t>
      </w:r>
      <w:r w:rsidR="00E45168">
        <w:rPr>
          <w:rFonts w:ascii="Roboto" w:eastAsia="ヒラギノ角ゴ Pro W3" w:hAnsi="Roboto" w:cs="Arial"/>
          <w:bCs/>
        </w:rPr>
        <w:t>,</w:t>
      </w:r>
      <w:r w:rsidR="00E1124E" w:rsidRPr="00564B28">
        <w:rPr>
          <w:rFonts w:ascii="Roboto" w:eastAsia="ヒラギノ角ゴ Pro W3" w:hAnsi="Roboto" w:cs="Arial"/>
          <w:bCs/>
        </w:rPr>
        <w:t xml:space="preserve"> </w:t>
      </w:r>
      <w:r w:rsidR="00FA7CA3" w:rsidRPr="00564B28">
        <w:rPr>
          <w:rFonts w:ascii="Roboto" w:eastAsia="ヒラギノ角ゴ Pro W3" w:hAnsi="Roboto" w:cs="Arial"/>
          <w:bCs/>
        </w:rPr>
        <w:t>NAF grant</w:t>
      </w:r>
      <w:r w:rsidR="00E1124E" w:rsidRPr="00564B28">
        <w:rPr>
          <w:rFonts w:ascii="Roboto" w:eastAsia="ヒラギノ角ゴ Pro W3" w:hAnsi="Roboto" w:cs="Arial"/>
          <w:bCs/>
        </w:rPr>
        <w:t xml:space="preserve"> programs are open to studies irrespective </w:t>
      </w:r>
      <w:r w:rsidR="006E05A7" w:rsidRPr="00564B28">
        <w:rPr>
          <w:rFonts w:ascii="Roboto" w:eastAsia="ヒラギノ角ゴ Pro W3" w:hAnsi="Roboto" w:cs="Arial"/>
          <w:bCs/>
        </w:rPr>
        <w:t>of</w:t>
      </w:r>
      <w:r w:rsidR="00E1124E" w:rsidRPr="00564B28">
        <w:rPr>
          <w:rFonts w:ascii="Roboto" w:eastAsia="ヒラギノ角ゴ Pro W3" w:hAnsi="Roboto" w:cs="Arial"/>
          <w:bCs/>
        </w:rPr>
        <w:t xml:space="preserve"> country of origin.</w:t>
      </w:r>
    </w:p>
    <w:p w14:paraId="1FE53A0B" w14:textId="77777777" w:rsidR="00EB5A4B" w:rsidRPr="00564B28" w:rsidRDefault="00EB5A4B" w:rsidP="00EB5A4B">
      <w:pPr>
        <w:spacing w:after="0" w:line="240" w:lineRule="auto"/>
        <w:rPr>
          <w:rFonts w:ascii="Roboto" w:eastAsia="ヒラギノ角ゴ Pro W3" w:hAnsi="Roboto" w:cs="Arial"/>
        </w:rPr>
      </w:pPr>
    </w:p>
    <w:p w14:paraId="11EBC4BE" w14:textId="6E84B63B" w:rsidR="00395046" w:rsidRPr="00564B28" w:rsidRDefault="00395046" w:rsidP="6D889332">
      <w:pPr>
        <w:pStyle w:val="Heading1"/>
      </w:pPr>
      <w:bookmarkStart w:id="1" w:name="_Toc135279047"/>
      <w:r w:rsidRPr="00564B28">
        <w:t>APPLICATION PROCEDURE</w:t>
      </w:r>
      <w:bookmarkEnd w:id="1"/>
    </w:p>
    <w:p w14:paraId="1E12AA3A" w14:textId="77777777" w:rsidR="00EB5A4B" w:rsidRPr="00564B28" w:rsidRDefault="00EB5A4B" w:rsidP="00EB5A4B">
      <w:pPr>
        <w:spacing w:after="0" w:line="240" w:lineRule="auto"/>
        <w:rPr>
          <w:rFonts w:ascii="Roboto" w:eastAsia="ヒラギノ角ゴ Pro W3" w:hAnsi="Roboto" w:cs="Arial"/>
          <w:bCs/>
          <w:sz w:val="8"/>
          <w:szCs w:val="8"/>
        </w:rPr>
      </w:pPr>
    </w:p>
    <w:p w14:paraId="767D415F" w14:textId="37F07058" w:rsidR="001A03D9" w:rsidRPr="00564B28" w:rsidRDefault="00F90EA4" w:rsidP="00EB5A4B">
      <w:pPr>
        <w:spacing w:after="0" w:line="240" w:lineRule="auto"/>
        <w:rPr>
          <w:rFonts w:ascii="Roboto" w:eastAsia="ヒラギノ角ゴ Pro W3" w:hAnsi="Roboto" w:cs="Arial"/>
          <w:bCs/>
        </w:rPr>
      </w:pPr>
      <w:r w:rsidRPr="00564B28">
        <w:rPr>
          <w:rFonts w:ascii="Roboto" w:eastAsia="ヒラギノ角ゴ Pro W3" w:hAnsi="Roboto" w:cs="Arial"/>
          <w:bCs/>
        </w:rPr>
        <w:t xml:space="preserve">Grant proposals </w:t>
      </w:r>
      <w:r w:rsidR="001A15CA" w:rsidRPr="00564B28">
        <w:rPr>
          <w:rFonts w:ascii="Roboto" w:eastAsia="ヒラギノ角ゴ Pro W3" w:hAnsi="Roboto" w:cs="Arial"/>
          <w:bCs/>
        </w:rPr>
        <w:t>are submitted</w:t>
      </w:r>
      <w:r w:rsidRPr="00564B28">
        <w:rPr>
          <w:rFonts w:ascii="Roboto" w:eastAsia="ヒラギノ角ゴ Pro W3" w:hAnsi="Roboto" w:cs="Arial"/>
          <w:bCs/>
        </w:rPr>
        <w:t xml:space="preserve"> and reviewed</w:t>
      </w:r>
      <w:r w:rsidR="001A15CA" w:rsidRPr="00564B28">
        <w:rPr>
          <w:rFonts w:ascii="Roboto" w:eastAsia="ヒラギノ角ゴ Pro W3" w:hAnsi="Roboto" w:cs="Arial"/>
          <w:bCs/>
        </w:rPr>
        <w:t xml:space="preserve"> in a two-step process. A </w:t>
      </w:r>
      <w:r w:rsidR="002952C8" w:rsidRPr="00564B28">
        <w:rPr>
          <w:rFonts w:ascii="Roboto" w:eastAsia="ヒラギノ角ゴ Pro W3" w:hAnsi="Roboto" w:cs="Arial"/>
          <w:bCs/>
        </w:rPr>
        <w:t>L</w:t>
      </w:r>
      <w:r w:rsidR="001A15CA" w:rsidRPr="00564B28">
        <w:rPr>
          <w:rFonts w:ascii="Roboto" w:eastAsia="ヒラギノ角ゴ Pro W3" w:hAnsi="Roboto" w:cs="Arial"/>
          <w:bCs/>
        </w:rPr>
        <w:t xml:space="preserve">etter of </w:t>
      </w:r>
      <w:r w:rsidR="002952C8" w:rsidRPr="00564B28">
        <w:rPr>
          <w:rFonts w:ascii="Roboto" w:eastAsia="ヒラギノ角ゴ Pro W3" w:hAnsi="Roboto" w:cs="Arial"/>
          <w:bCs/>
        </w:rPr>
        <w:t>I</w:t>
      </w:r>
      <w:r w:rsidR="001A15CA" w:rsidRPr="00564B28">
        <w:rPr>
          <w:rFonts w:ascii="Roboto" w:eastAsia="ヒラギノ角ゴ Pro W3" w:hAnsi="Roboto" w:cs="Arial"/>
          <w:bCs/>
        </w:rPr>
        <w:t xml:space="preserve">ntent </w:t>
      </w:r>
      <w:r w:rsidR="002952C8" w:rsidRPr="00564B28">
        <w:rPr>
          <w:rFonts w:ascii="Roboto" w:eastAsia="ヒラギノ角ゴ Pro W3" w:hAnsi="Roboto" w:cs="Arial"/>
          <w:bCs/>
        </w:rPr>
        <w:t xml:space="preserve">(LOI) </w:t>
      </w:r>
      <w:r w:rsidRPr="00564B28">
        <w:rPr>
          <w:rFonts w:ascii="Roboto" w:eastAsia="ヒラギノ角ゴ Pro W3" w:hAnsi="Roboto" w:cs="Arial"/>
          <w:bCs/>
        </w:rPr>
        <w:t xml:space="preserve">must be submitted </w:t>
      </w:r>
      <w:r w:rsidR="001A15CA" w:rsidRPr="00564B28">
        <w:rPr>
          <w:rFonts w:ascii="Roboto" w:eastAsia="ヒラギノ角ゴ Pro W3" w:hAnsi="Roboto" w:cs="Arial"/>
          <w:bCs/>
        </w:rPr>
        <w:t>by all applicants</w:t>
      </w:r>
      <w:r w:rsidR="00F143A6" w:rsidRPr="00564B28">
        <w:rPr>
          <w:rFonts w:ascii="Roboto" w:eastAsia="ヒラギノ角ゴ Pro W3" w:hAnsi="Roboto" w:cs="Arial"/>
          <w:bCs/>
        </w:rPr>
        <w:t xml:space="preserve"> in accordance with grant mechanism instructions and deadlines</w:t>
      </w:r>
      <w:r w:rsidR="001A15CA" w:rsidRPr="00564B28">
        <w:rPr>
          <w:rFonts w:ascii="Roboto" w:eastAsia="ヒラギノ角ゴ Pro W3" w:hAnsi="Roboto" w:cs="Arial"/>
          <w:bCs/>
        </w:rPr>
        <w:t xml:space="preserve">. </w:t>
      </w:r>
      <w:r w:rsidR="008842CC" w:rsidRPr="00564B28">
        <w:rPr>
          <w:rFonts w:ascii="Roboto" w:eastAsia="ヒラギノ角ゴ Pro W3" w:hAnsi="Roboto" w:cs="Arial"/>
          <w:bCs/>
        </w:rPr>
        <w:t>LOIs</w:t>
      </w:r>
      <w:r w:rsidR="001A15CA" w:rsidRPr="00564B28">
        <w:rPr>
          <w:rFonts w:ascii="Roboto" w:eastAsia="ヒラギノ角ゴ Pro W3" w:hAnsi="Roboto" w:cs="Arial"/>
          <w:bCs/>
        </w:rPr>
        <w:t xml:space="preserve"> undergo </w:t>
      </w:r>
      <w:r w:rsidR="00AE6386" w:rsidRPr="00564B28">
        <w:rPr>
          <w:rFonts w:ascii="Roboto" w:eastAsia="ヒラギノ角ゴ Pro W3" w:hAnsi="Roboto" w:cs="Arial"/>
          <w:bCs/>
        </w:rPr>
        <w:t xml:space="preserve">competitive </w:t>
      </w:r>
      <w:r w:rsidR="00686495" w:rsidRPr="00564B28">
        <w:rPr>
          <w:rFonts w:ascii="Roboto" w:eastAsia="ヒラギノ角ゴ Pro W3" w:hAnsi="Roboto" w:cs="Arial"/>
          <w:bCs/>
        </w:rPr>
        <w:t>peer review</w:t>
      </w:r>
      <w:r w:rsidR="001A15CA" w:rsidRPr="00564B28">
        <w:rPr>
          <w:rFonts w:ascii="Roboto" w:eastAsia="ヒラギノ角ゴ Pro W3" w:hAnsi="Roboto" w:cs="Arial"/>
          <w:bCs/>
        </w:rPr>
        <w:t xml:space="preserve">, and the top 30-50% scored </w:t>
      </w:r>
      <w:r w:rsidR="008842CC" w:rsidRPr="00564B28">
        <w:rPr>
          <w:rFonts w:ascii="Roboto" w:eastAsia="ヒラギノ角ゴ Pro W3" w:hAnsi="Roboto" w:cs="Arial"/>
          <w:bCs/>
        </w:rPr>
        <w:t>are</w:t>
      </w:r>
      <w:r w:rsidR="001A15CA" w:rsidRPr="00564B28">
        <w:rPr>
          <w:rFonts w:ascii="Roboto" w:eastAsia="ヒラギノ角ゴ Pro W3" w:hAnsi="Roboto" w:cs="Arial"/>
          <w:bCs/>
        </w:rPr>
        <w:t xml:space="preserve"> invited to submit a full grant application</w:t>
      </w:r>
      <w:r w:rsidR="00F143A6" w:rsidRPr="00564B28">
        <w:rPr>
          <w:rFonts w:ascii="Roboto" w:eastAsia="ヒラギノ角ゴ Pro W3" w:hAnsi="Roboto" w:cs="Arial"/>
          <w:bCs/>
        </w:rPr>
        <w:t xml:space="preserve">. </w:t>
      </w:r>
      <w:r w:rsidR="001A15CA" w:rsidRPr="00564B28">
        <w:rPr>
          <w:rFonts w:ascii="Roboto" w:eastAsia="ヒラギノ角ゴ Pro W3" w:hAnsi="Roboto" w:cs="Arial"/>
          <w:bCs/>
        </w:rPr>
        <w:t>Please see the specific grant mechanism</w:t>
      </w:r>
      <w:r w:rsidR="00307B87" w:rsidRPr="00564B28">
        <w:rPr>
          <w:rFonts w:ascii="Roboto" w:eastAsia="ヒラギノ角ゴ Pro W3" w:hAnsi="Roboto" w:cs="Arial"/>
          <w:bCs/>
        </w:rPr>
        <w:t xml:space="preserve"> instructions </w:t>
      </w:r>
      <w:r w:rsidR="004C32D0" w:rsidRPr="00564B28">
        <w:rPr>
          <w:rFonts w:ascii="Roboto" w:eastAsia="ヒラギノ角ゴ Pro W3" w:hAnsi="Roboto" w:cs="Arial"/>
          <w:bCs/>
        </w:rPr>
        <w:t xml:space="preserve">and </w:t>
      </w:r>
      <w:hyperlink r:id="rId11" w:anchor=":~:text=LOI%20Instructions%3A%20Click%20to%20open%20NAF%E2%80%99s%20LOI%20submission%20instructions%20and%20formatting%20guidelines" w:history="1">
        <w:r w:rsidR="004C32D0" w:rsidRPr="00564B28">
          <w:rPr>
            <w:rStyle w:val="Hyperlink"/>
            <w:rFonts w:ascii="Roboto" w:eastAsia="ヒラギノ角ゴ Pro W3" w:hAnsi="Roboto" w:cs="Arial"/>
            <w:bCs/>
          </w:rPr>
          <w:t>Letter of Intent instructions</w:t>
        </w:r>
      </w:hyperlink>
      <w:r w:rsidR="004C32D0" w:rsidRPr="00564B28">
        <w:rPr>
          <w:rFonts w:ascii="Roboto" w:eastAsia="ヒラギノ角ゴ Pro W3" w:hAnsi="Roboto" w:cs="Arial"/>
          <w:bCs/>
        </w:rPr>
        <w:t xml:space="preserve"> </w:t>
      </w:r>
      <w:r w:rsidR="00307B87" w:rsidRPr="00564B28">
        <w:rPr>
          <w:rFonts w:ascii="Roboto" w:eastAsia="ヒラギノ角ゴ Pro W3" w:hAnsi="Roboto" w:cs="Arial"/>
          <w:bCs/>
        </w:rPr>
        <w:t xml:space="preserve">for full information about process, deadlines, and applicant requirements. </w:t>
      </w:r>
    </w:p>
    <w:p w14:paraId="4E4E3D55" w14:textId="77777777" w:rsidR="00EB5A4B" w:rsidRPr="00564B28" w:rsidRDefault="00EB5A4B" w:rsidP="00EB5A4B">
      <w:pPr>
        <w:spacing w:after="0" w:line="240" w:lineRule="auto"/>
        <w:rPr>
          <w:rFonts w:ascii="Roboto" w:eastAsia="ヒラギノ角ゴ Pro W3" w:hAnsi="Roboto" w:cs="Arial"/>
          <w:bCs/>
        </w:rPr>
      </w:pPr>
    </w:p>
    <w:p w14:paraId="2699C914" w14:textId="400036E8" w:rsidR="00395046" w:rsidRPr="00564B28" w:rsidRDefault="00395046" w:rsidP="6D889332">
      <w:pPr>
        <w:pStyle w:val="Heading1"/>
      </w:pPr>
      <w:bookmarkStart w:id="2" w:name="_Toc10357032"/>
      <w:r w:rsidRPr="00564B28">
        <w:t>APPLICATION REVIEW</w:t>
      </w:r>
      <w:bookmarkEnd w:id="2"/>
    </w:p>
    <w:p w14:paraId="00F4A108" w14:textId="77777777" w:rsidR="00CE3A4F" w:rsidRPr="00564B28" w:rsidRDefault="00CE3A4F" w:rsidP="00EB5A4B">
      <w:pPr>
        <w:spacing w:after="0" w:line="240" w:lineRule="auto"/>
        <w:rPr>
          <w:rFonts w:ascii="Roboto" w:eastAsia="ヒラギノ角ゴ Pro W3" w:hAnsi="Roboto" w:cs="Arial"/>
          <w:sz w:val="8"/>
          <w:szCs w:val="8"/>
        </w:rPr>
      </w:pPr>
    </w:p>
    <w:p w14:paraId="449338EF" w14:textId="18E76AB0" w:rsidR="00601642" w:rsidRPr="00564B28" w:rsidRDefault="006C17F1" w:rsidP="00EB5A4B">
      <w:pPr>
        <w:spacing w:after="0" w:line="240" w:lineRule="auto"/>
        <w:rPr>
          <w:rFonts w:ascii="Roboto" w:eastAsia="ヒラギノ角ゴ Pro W3" w:hAnsi="Roboto" w:cs="Arial"/>
        </w:rPr>
      </w:pPr>
      <w:r w:rsidRPr="00564B28">
        <w:rPr>
          <w:rFonts w:ascii="Roboto" w:eastAsia="ヒラギノ角ゴ Pro W3" w:hAnsi="Roboto" w:cs="Arial"/>
        </w:rPr>
        <w:t xml:space="preserve">All </w:t>
      </w:r>
      <w:r w:rsidR="00F143A6" w:rsidRPr="00564B28">
        <w:rPr>
          <w:rFonts w:ascii="Roboto" w:eastAsia="ヒラギノ角ゴ Pro W3" w:hAnsi="Roboto" w:cs="Arial"/>
        </w:rPr>
        <w:t xml:space="preserve">LOIs and </w:t>
      </w:r>
      <w:r w:rsidRPr="00564B28">
        <w:rPr>
          <w:rFonts w:ascii="Roboto" w:eastAsia="ヒラギノ角ゴ Pro W3" w:hAnsi="Roboto" w:cs="Arial"/>
        </w:rPr>
        <w:t>applications are peer-reviewed</w:t>
      </w:r>
      <w:r w:rsidR="002320BE" w:rsidRPr="00564B28">
        <w:rPr>
          <w:rFonts w:ascii="Roboto" w:eastAsia="ヒラギノ角ゴ Pro W3" w:hAnsi="Roboto" w:cs="Arial"/>
        </w:rPr>
        <w:t xml:space="preserve"> </w:t>
      </w:r>
      <w:r w:rsidR="006B74AE" w:rsidRPr="00564B28">
        <w:rPr>
          <w:rFonts w:ascii="Roboto" w:eastAsia="ヒラギノ角ゴ Pro W3" w:hAnsi="Roboto" w:cs="Arial"/>
        </w:rPr>
        <w:t xml:space="preserve">by </w:t>
      </w:r>
      <w:r w:rsidR="001F091A" w:rsidRPr="00564B28">
        <w:rPr>
          <w:rFonts w:ascii="Roboto" w:eastAsia="ヒラギノ角ゴ Pro W3" w:hAnsi="Roboto" w:cs="Arial"/>
        </w:rPr>
        <w:t>members of NAF’s grant</w:t>
      </w:r>
      <w:r w:rsidR="006B74AE" w:rsidRPr="00564B28">
        <w:rPr>
          <w:rFonts w:ascii="Roboto" w:eastAsia="ヒラギノ角ゴ Pro W3" w:hAnsi="Roboto" w:cs="Arial"/>
        </w:rPr>
        <w:t xml:space="preserve"> </w:t>
      </w:r>
      <w:r w:rsidR="001F091A" w:rsidRPr="00564B28">
        <w:rPr>
          <w:rFonts w:ascii="Roboto" w:eastAsia="ヒラギノ角ゴ Pro W3" w:hAnsi="Roboto" w:cs="Arial"/>
        </w:rPr>
        <w:t>r</w:t>
      </w:r>
      <w:r w:rsidR="006B74AE" w:rsidRPr="00564B28">
        <w:rPr>
          <w:rFonts w:ascii="Roboto" w:eastAsia="ヒラギノ角ゴ Pro W3" w:hAnsi="Roboto" w:cs="Arial"/>
        </w:rPr>
        <w:t xml:space="preserve">eview </w:t>
      </w:r>
      <w:r w:rsidR="001F091A" w:rsidRPr="00564B28">
        <w:rPr>
          <w:rFonts w:ascii="Roboto" w:eastAsia="ヒラギノ角ゴ Pro W3" w:hAnsi="Roboto" w:cs="Arial"/>
        </w:rPr>
        <w:t>c</w:t>
      </w:r>
      <w:r w:rsidR="006B74AE" w:rsidRPr="00564B28">
        <w:rPr>
          <w:rFonts w:ascii="Roboto" w:eastAsia="ヒラギノ角ゴ Pro W3" w:hAnsi="Roboto" w:cs="Arial"/>
        </w:rPr>
        <w:t xml:space="preserve">ommittee </w:t>
      </w:r>
      <w:r w:rsidRPr="00564B28">
        <w:rPr>
          <w:rFonts w:ascii="Roboto" w:eastAsia="ヒラギノ角ゴ Pro W3" w:hAnsi="Roboto" w:cs="Arial"/>
        </w:rPr>
        <w:t>to assess their scientific merit</w:t>
      </w:r>
      <w:r w:rsidR="001A15CA" w:rsidRPr="00564B28">
        <w:rPr>
          <w:rFonts w:ascii="Roboto" w:eastAsia="ヒラギノ角ゴ Pro W3" w:hAnsi="Roboto" w:cs="Arial"/>
        </w:rPr>
        <w:t>, relevance to ataxia,</w:t>
      </w:r>
      <w:r w:rsidRPr="00564B28">
        <w:rPr>
          <w:rFonts w:ascii="Roboto" w:eastAsia="ヒラギノ角ゴ Pro W3" w:hAnsi="Roboto" w:cs="Arial"/>
        </w:rPr>
        <w:t xml:space="preserve"> and alignment with NAF’s mission and research priorities. </w:t>
      </w:r>
      <w:r w:rsidR="00D713DC" w:rsidRPr="00564B28">
        <w:rPr>
          <w:rFonts w:ascii="Roboto" w:eastAsia="ヒラギノ角ゴ Pro W3" w:hAnsi="Roboto" w:cs="Arial"/>
        </w:rPr>
        <w:t xml:space="preserve">NAF’s Board of Directors has the sole authority to award research grants. </w:t>
      </w:r>
    </w:p>
    <w:p w14:paraId="03177189" w14:textId="77777777" w:rsidR="00EB5A4B" w:rsidRPr="00564B28" w:rsidRDefault="00EB5A4B" w:rsidP="00EB5A4B">
      <w:pPr>
        <w:spacing w:after="0" w:line="240" w:lineRule="auto"/>
        <w:rPr>
          <w:rFonts w:ascii="Roboto" w:eastAsia="ヒラギノ角ゴ Pro W3" w:hAnsi="Roboto" w:cs="Arial"/>
        </w:rPr>
      </w:pPr>
    </w:p>
    <w:p w14:paraId="2D82556E" w14:textId="03A81AAC" w:rsidR="00ED7317" w:rsidRPr="00564B28" w:rsidRDefault="00ED7317" w:rsidP="6D889332">
      <w:pPr>
        <w:pStyle w:val="Heading1"/>
        <w:rPr>
          <w:rFonts w:eastAsia="ヒラギノ角ゴ Pro W3" w:cs="Arial"/>
        </w:rPr>
      </w:pPr>
      <w:bookmarkStart w:id="3" w:name="_Toc1805844866"/>
      <w:r w:rsidRPr="00564B28">
        <w:t>ELIGIBILITY CRITERIA</w:t>
      </w:r>
      <w:bookmarkEnd w:id="3"/>
      <w:r w:rsidRPr="00564B28">
        <w:t xml:space="preserve"> </w:t>
      </w:r>
    </w:p>
    <w:p w14:paraId="261BDC2F" w14:textId="77777777" w:rsidR="00A41AFD" w:rsidRPr="00564B28" w:rsidRDefault="00A41AFD" w:rsidP="004D2D81">
      <w:pPr>
        <w:spacing w:after="0" w:line="240" w:lineRule="auto"/>
        <w:rPr>
          <w:rFonts w:ascii="Roboto" w:eastAsia="ヒラギノ角ゴ Pro W3" w:hAnsi="Roboto" w:cs="Arial"/>
          <w:bCs/>
          <w:sz w:val="8"/>
          <w:szCs w:val="8"/>
        </w:rPr>
      </w:pPr>
    </w:p>
    <w:p w14:paraId="7FD90243" w14:textId="69D383CE" w:rsidR="00B80FDB" w:rsidRPr="00564B28" w:rsidRDefault="00E367F7" w:rsidP="00D32F49">
      <w:pPr>
        <w:spacing w:after="0" w:line="240" w:lineRule="auto"/>
        <w:rPr>
          <w:rFonts w:ascii="Roboto" w:eastAsia="ヒラギノ角ゴ Pro W3" w:hAnsi="Roboto" w:cs="Arial"/>
          <w:bCs/>
        </w:rPr>
      </w:pPr>
      <w:r w:rsidRPr="00564B28">
        <w:rPr>
          <w:rFonts w:ascii="Roboto" w:eastAsia="ヒラギノ角ゴ Pro W3" w:hAnsi="Roboto" w:cs="Arial"/>
          <w:bCs/>
        </w:rPr>
        <w:t xml:space="preserve">Eligibility criteria vary across NAF grant mechanisms. </w:t>
      </w:r>
      <w:r w:rsidR="00315390" w:rsidRPr="00564B28">
        <w:rPr>
          <w:rFonts w:ascii="Roboto" w:eastAsia="ヒラギノ角ゴ Pro W3" w:hAnsi="Roboto" w:cs="Arial"/>
          <w:bCs/>
        </w:rPr>
        <w:t>Please see the specific grant mechanism instructions for full eligib</w:t>
      </w:r>
      <w:r w:rsidR="00F115A7" w:rsidRPr="00564B28">
        <w:rPr>
          <w:rFonts w:ascii="Roboto" w:eastAsia="ヒラギノ角ゴ Pro W3" w:hAnsi="Roboto" w:cs="Arial"/>
          <w:bCs/>
        </w:rPr>
        <w:t>ility criteria</w:t>
      </w:r>
      <w:r w:rsidR="00A41AFD" w:rsidRPr="00564B28">
        <w:rPr>
          <w:rFonts w:ascii="Roboto" w:eastAsia="ヒラギノ角ゴ Pro W3" w:hAnsi="Roboto" w:cs="Arial"/>
          <w:bCs/>
        </w:rPr>
        <w:t>.</w:t>
      </w:r>
      <w:r w:rsidR="00734E3E" w:rsidRPr="00564B28">
        <w:rPr>
          <w:rFonts w:ascii="Roboto" w:eastAsia="ヒラギノ角ゴ Pro W3" w:hAnsi="Roboto" w:cs="Arial"/>
          <w:bCs/>
        </w:rPr>
        <w:t xml:space="preserve"> </w:t>
      </w:r>
      <w:r w:rsidR="00771C08" w:rsidRPr="00564B28">
        <w:rPr>
          <w:rFonts w:ascii="Roboto" w:eastAsia="ヒラギノ角ゴ Pro W3" w:hAnsi="Roboto" w:cs="Arial"/>
          <w:bCs/>
        </w:rPr>
        <w:t>The following are s</w:t>
      </w:r>
      <w:r w:rsidR="00811070" w:rsidRPr="00564B28">
        <w:rPr>
          <w:rFonts w:ascii="Roboto" w:eastAsia="ヒラギノ角ゴ Pro W3" w:hAnsi="Roboto" w:cs="Arial"/>
          <w:bCs/>
        </w:rPr>
        <w:t xml:space="preserve">hared eligibility requirements across </w:t>
      </w:r>
      <w:r w:rsidR="00771C08" w:rsidRPr="00564B28">
        <w:rPr>
          <w:rFonts w:ascii="Roboto" w:eastAsia="ヒラギノ角ゴ Pro W3" w:hAnsi="Roboto" w:cs="Arial"/>
          <w:bCs/>
        </w:rPr>
        <w:t xml:space="preserve">all NAF </w:t>
      </w:r>
      <w:r w:rsidR="00811070" w:rsidRPr="00564B28">
        <w:rPr>
          <w:rFonts w:ascii="Roboto" w:eastAsia="ヒラギノ角ゴ Pro W3" w:hAnsi="Roboto" w:cs="Arial"/>
          <w:bCs/>
        </w:rPr>
        <w:t>grant</w:t>
      </w:r>
      <w:r w:rsidR="00771C08" w:rsidRPr="00564B28">
        <w:rPr>
          <w:rFonts w:ascii="Roboto" w:eastAsia="ヒラギノ角ゴ Pro W3" w:hAnsi="Roboto" w:cs="Arial"/>
          <w:bCs/>
        </w:rPr>
        <w:t xml:space="preserve"> mechanism</w:t>
      </w:r>
      <w:r w:rsidR="00811070" w:rsidRPr="00564B28">
        <w:rPr>
          <w:rFonts w:ascii="Roboto" w:eastAsia="ヒラギノ角ゴ Pro W3" w:hAnsi="Roboto" w:cs="Arial"/>
          <w:bCs/>
        </w:rPr>
        <w:t>s:</w:t>
      </w:r>
    </w:p>
    <w:p w14:paraId="367A1B00" w14:textId="0B8040F3" w:rsidR="00E84A99" w:rsidRPr="00564B28" w:rsidRDefault="00D32F49" w:rsidP="00D32F49">
      <w:pPr>
        <w:pStyle w:val="ListParagraph"/>
        <w:numPr>
          <w:ilvl w:val="0"/>
          <w:numId w:val="23"/>
        </w:numPr>
        <w:spacing w:after="0" w:line="240" w:lineRule="auto"/>
        <w:rPr>
          <w:rFonts w:ascii="Roboto" w:eastAsia="ヒラギノ角ゴ Pro W3" w:hAnsi="Roboto" w:cs="Arial"/>
          <w:bCs/>
        </w:rPr>
      </w:pPr>
      <w:r w:rsidRPr="00564B28">
        <w:rPr>
          <w:rFonts w:ascii="Roboto" w:eastAsia="ヒラギノ角ゴ Pro W3" w:hAnsi="Roboto" w:cs="Arial"/>
          <w:bCs/>
        </w:rPr>
        <w:t xml:space="preserve">Applicants who were the lead Principal Investigator (PI) </w:t>
      </w:r>
      <w:r w:rsidR="003162DF" w:rsidRPr="00564B28">
        <w:rPr>
          <w:rFonts w:ascii="Roboto" w:eastAsia="ヒラギノ角ゴ Pro W3" w:hAnsi="Roboto" w:cs="Arial"/>
          <w:bCs/>
        </w:rPr>
        <w:t xml:space="preserve">or fellow </w:t>
      </w:r>
      <w:r w:rsidRPr="00564B28">
        <w:rPr>
          <w:rFonts w:ascii="Roboto" w:eastAsia="ヒラギノ角ゴ Pro W3" w:hAnsi="Roboto" w:cs="Arial"/>
          <w:bCs/>
        </w:rPr>
        <w:t>on a funded NAF grant within the past two fiscal years are ineligible.</w:t>
      </w:r>
    </w:p>
    <w:p w14:paraId="658BB265" w14:textId="4687DB84" w:rsidR="00D32F49" w:rsidRPr="00564B28" w:rsidRDefault="00D32F49" w:rsidP="00D32F49">
      <w:pPr>
        <w:pStyle w:val="ListParagraph"/>
        <w:numPr>
          <w:ilvl w:val="0"/>
          <w:numId w:val="23"/>
        </w:numPr>
        <w:spacing w:after="0" w:line="240" w:lineRule="auto"/>
        <w:rPr>
          <w:rFonts w:ascii="Roboto" w:eastAsia="ヒラギノ角ゴ Pro W3" w:hAnsi="Roboto" w:cs="Arial"/>
          <w:bCs/>
        </w:rPr>
      </w:pPr>
      <w:r w:rsidRPr="00564B28">
        <w:rPr>
          <w:rFonts w:ascii="Roboto" w:eastAsia="ヒラギノ角ゴ Pro W3" w:hAnsi="Roboto" w:cs="Arial"/>
          <w:bCs/>
        </w:rPr>
        <w:t>Only one application may be submitted per applicant (as lead PI) per year; applicants should carefully select the program that best matches their career stage and research proposal.</w:t>
      </w:r>
    </w:p>
    <w:p w14:paraId="7620FA73" w14:textId="1F26D6F6" w:rsidR="003162DF" w:rsidRPr="00564B28" w:rsidRDefault="003162DF" w:rsidP="004D2D81">
      <w:pPr>
        <w:pStyle w:val="ListParagraph"/>
        <w:numPr>
          <w:ilvl w:val="0"/>
          <w:numId w:val="23"/>
        </w:numPr>
        <w:spacing w:after="0" w:line="240" w:lineRule="auto"/>
        <w:rPr>
          <w:rFonts w:ascii="Roboto" w:eastAsia="ヒラギノ角ゴ Pro W3" w:hAnsi="Roboto" w:cs="Arial"/>
          <w:bCs/>
        </w:rPr>
      </w:pPr>
      <w:r w:rsidRPr="00564B28">
        <w:rPr>
          <w:rFonts w:ascii="Roboto" w:eastAsia="ヒラギノ角ゴ Pro W3" w:hAnsi="Roboto" w:cs="Arial"/>
          <w:bCs/>
        </w:rPr>
        <w:t>Applicants must be in good standing with any previous NAF awards, as defined by the NAF Research Grants Policy.</w:t>
      </w:r>
    </w:p>
    <w:p w14:paraId="082E4947" w14:textId="77777777" w:rsidR="00E576F2" w:rsidRPr="00564B28" w:rsidRDefault="00E576F2" w:rsidP="00E576F2">
      <w:pPr>
        <w:spacing w:after="0" w:line="240" w:lineRule="auto"/>
        <w:rPr>
          <w:rFonts w:ascii="Roboto" w:eastAsia="ヒラギノ角ゴ Pro W3" w:hAnsi="Roboto" w:cs="Arial"/>
          <w:b/>
        </w:rPr>
      </w:pPr>
    </w:p>
    <w:p w14:paraId="4FAF70AD" w14:textId="77777777" w:rsidR="00BE6F71" w:rsidRPr="00564B28" w:rsidRDefault="00DF04F5" w:rsidP="6D889332">
      <w:pPr>
        <w:pStyle w:val="Heading1"/>
        <w:rPr>
          <w:rFonts w:eastAsia="ヒラギノ角ゴ Pro W3" w:cs="Arial"/>
        </w:rPr>
      </w:pPr>
      <w:bookmarkStart w:id="4" w:name="_Toc1118369671"/>
      <w:r w:rsidRPr="00564B28">
        <w:t>GOOD STANDING POLICY</w:t>
      </w:r>
      <w:bookmarkEnd w:id="4"/>
    </w:p>
    <w:p w14:paraId="74EEAED8" w14:textId="77777777" w:rsidR="00BE6F71" w:rsidRPr="00564B28" w:rsidRDefault="00DF04F5" w:rsidP="00BE6F71">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To remain in good standing with the National Ataxia Foundation (NAF), Principal Investigators</w:t>
      </w:r>
      <w:r w:rsidR="00BE6F71" w:rsidRPr="00564B28">
        <w:rPr>
          <w:rFonts w:ascii="Roboto" w:eastAsia="ヒラギノ角ゴ Pro W3" w:hAnsi="Roboto" w:cs="Arial"/>
          <w:bCs/>
        </w:rPr>
        <w:t>/fellows</w:t>
      </w:r>
      <w:r w:rsidRPr="00564B28">
        <w:rPr>
          <w:rFonts w:ascii="Roboto" w:eastAsia="ヒラギノ角ゴ Pro W3" w:hAnsi="Roboto" w:cs="Arial"/>
          <w:bCs/>
        </w:rPr>
        <w:t xml:space="preserve"> and the applicant or grantee institution must adhere to the following compliance requirements. Individuals or institutions not in good standing will be ineligible to apply for additional funding from NAF until all deficiencies are resolved, as described below:</w:t>
      </w:r>
    </w:p>
    <w:p w14:paraId="77B4CBC6" w14:textId="77777777" w:rsidR="0020306A" w:rsidRPr="00564B28" w:rsidRDefault="0020306A" w:rsidP="00BE6F71">
      <w:pPr>
        <w:pStyle w:val="ListParagraph"/>
        <w:spacing w:after="0" w:line="240" w:lineRule="auto"/>
        <w:ind w:left="360"/>
        <w:rPr>
          <w:rFonts w:ascii="Roboto" w:eastAsia="ヒラギノ角ゴ Pro W3" w:hAnsi="Roboto" w:cs="Arial"/>
          <w:b/>
        </w:rPr>
      </w:pPr>
    </w:p>
    <w:p w14:paraId="6307A714" w14:textId="77777777" w:rsidR="00BE6F71" w:rsidRPr="00564B28" w:rsidRDefault="00DF04F5" w:rsidP="6D889332">
      <w:pPr>
        <w:pStyle w:val="Heading2"/>
        <w:rPr>
          <w:rFonts w:ascii="Roboto" w:eastAsia="ヒラギノ角ゴ Pro W3" w:hAnsi="Roboto" w:cs="Arial"/>
        </w:rPr>
      </w:pPr>
      <w:bookmarkStart w:id="5" w:name="_Toc1747576576"/>
      <w:r w:rsidRPr="00564B28">
        <w:rPr>
          <w:rFonts w:ascii="Roboto" w:hAnsi="Roboto"/>
        </w:rPr>
        <w:t>Timely Compliance</w:t>
      </w:r>
      <w:bookmarkEnd w:id="5"/>
    </w:p>
    <w:p w14:paraId="00C98614" w14:textId="77777777" w:rsidR="00DB49A3" w:rsidRPr="00564B28" w:rsidRDefault="00DB49A3" w:rsidP="00DB49A3">
      <w:pPr>
        <w:pStyle w:val="ListParagraph"/>
        <w:spacing w:after="0" w:line="240" w:lineRule="auto"/>
        <w:ind w:left="792"/>
        <w:rPr>
          <w:rFonts w:ascii="Roboto" w:eastAsia="ヒラギノ角ゴ Pro W3" w:hAnsi="Roboto" w:cs="Arial"/>
          <w:b/>
          <w:sz w:val="8"/>
          <w:szCs w:val="8"/>
        </w:rPr>
      </w:pPr>
    </w:p>
    <w:p w14:paraId="4AF8DE00" w14:textId="77777777" w:rsidR="002A263D" w:rsidRPr="00564B28" w:rsidRDefault="00DF04F5" w:rsidP="6D889332">
      <w:pPr>
        <w:pStyle w:val="ListParagraph"/>
        <w:numPr>
          <w:ilvl w:val="2"/>
          <w:numId w:val="1"/>
        </w:numPr>
        <w:spacing w:after="0" w:line="240" w:lineRule="auto"/>
        <w:rPr>
          <w:rFonts w:ascii="Roboto" w:eastAsia="ヒラギノ角ゴ Pro W3" w:hAnsi="Roboto" w:cs="Arial"/>
          <w:b/>
          <w:bCs/>
        </w:rPr>
      </w:pPr>
      <w:bookmarkStart w:id="6" w:name="_Toc1054091093"/>
      <w:r w:rsidRPr="00564B28">
        <w:rPr>
          <w:rStyle w:val="Heading3Char"/>
          <w:rFonts w:ascii="Roboto" w:hAnsi="Roboto"/>
        </w:rPr>
        <w:t>Good Standing Status:</w:t>
      </w:r>
      <w:bookmarkEnd w:id="6"/>
      <w:r w:rsidR="00BE6F71" w:rsidRPr="00564B28">
        <w:rPr>
          <w:rFonts w:ascii="Roboto" w:eastAsia="ヒラギノ角ゴ Pro W3" w:hAnsi="Roboto" w:cs="Arial"/>
        </w:rPr>
        <w:t xml:space="preserve"> </w:t>
      </w:r>
      <w:r w:rsidRPr="00564B28">
        <w:rPr>
          <w:rFonts w:ascii="Roboto" w:eastAsia="ヒラギノ角ゴ Pro W3" w:hAnsi="Roboto" w:cs="Arial"/>
        </w:rPr>
        <w:t>All required financial reports, research progress updates, regulatory filings, and other deliverables agreed upon with NAF are submitted on time and receive NAF approval.</w:t>
      </w:r>
      <w:r w:rsidR="00BE6F71" w:rsidRPr="00564B28">
        <w:rPr>
          <w:rFonts w:ascii="Roboto" w:eastAsia="ヒラギノ角ゴ Pro W3" w:hAnsi="Roboto" w:cs="Arial"/>
        </w:rPr>
        <w:t xml:space="preserve"> </w:t>
      </w:r>
      <w:r w:rsidRPr="00564B28">
        <w:rPr>
          <w:rFonts w:ascii="Roboto" w:eastAsia="ヒラギノ角ゴ Pro W3" w:hAnsi="Roboto" w:cs="Arial"/>
        </w:rPr>
        <w:t>Any unspent grant funds are returned to NAF by the designated deadline.</w:t>
      </w:r>
    </w:p>
    <w:p w14:paraId="14CA8254" w14:textId="77777777" w:rsidR="00E74465" w:rsidRPr="00564B28" w:rsidRDefault="00DF04F5" w:rsidP="6D889332">
      <w:pPr>
        <w:pStyle w:val="ListParagraph"/>
        <w:numPr>
          <w:ilvl w:val="2"/>
          <w:numId w:val="1"/>
        </w:numPr>
        <w:spacing w:after="0" w:line="240" w:lineRule="auto"/>
        <w:rPr>
          <w:rFonts w:ascii="Roboto" w:eastAsia="ヒラギノ角ゴ Pro W3" w:hAnsi="Roboto" w:cs="Arial"/>
          <w:b/>
          <w:bCs/>
        </w:rPr>
      </w:pPr>
      <w:bookmarkStart w:id="7" w:name="_Toc346286148"/>
      <w:r w:rsidRPr="00564B28">
        <w:rPr>
          <w:rStyle w:val="Heading3Char"/>
          <w:rFonts w:ascii="Roboto" w:hAnsi="Roboto"/>
        </w:rPr>
        <w:t>Not in Good Standing</w:t>
      </w:r>
      <w:bookmarkEnd w:id="7"/>
      <w:r w:rsidRPr="00564B28">
        <w:rPr>
          <w:rFonts w:ascii="Roboto" w:eastAsia="ヒラギノ角ゴ Pro W3" w:hAnsi="Roboto" w:cs="Arial"/>
          <w:b/>
          <w:bCs/>
        </w:rPr>
        <w:t>:</w:t>
      </w:r>
      <w:r w:rsidR="002A263D" w:rsidRPr="00564B28">
        <w:rPr>
          <w:rFonts w:ascii="Roboto" w:eastAsia="ヒラギノ角ゴ Pro W3" w:hAnsi="Roboto" w:cs="Arial"/>
          <w:b/>
          <w:bCs/>
        </w:rPr>
        <w:t xml:space="preserve"> </w:t>
      </w:r>
      <w:r w:rsidRPr="00564B28">
        <w:rPr>
          <w:rFonts w:ascii="Roboto" w:eastAsia="ヒラギノ角ゴ Pro W3" w:hAnsi="Roboto" w:cs="Arial"/>
        </w:rPr>
        <w:t>Required reports or deliverables are missing, submitted late, or not approved by NAF.</w:t>
      </w:r>
      <w:r w:rsidR="002A263D" w:rsidRPr="00564B28">
        <w:rPr>
          <w:rFonts w:ascii="Roboto" w:eastAsia="ヒラギノ角ゴ Pro W3" w:hAnsi="Roboto" w:cs="Arial"/>
        </w:rPr>
        <w:t xml:space="preserve"> </w:t>
      </w:r>
      <w:r w:rsidRPr="00564B28">
        <w:rPr>
          <w:rFonts w:ascii="Roboto" w:eastAsia="ヒラギノ角ゴ Pro W3" w:hAnsi="Roboto" w:cs="Arial"/>
        </w:rPr>
        <w:t>Unspent funds have not been returned to NAF by the specified deadline.</w:t>
      </w:r>
    </w:p>
    <w:p w14:paraId="2D8BAEB7" w14:textId="77777777" w:rsidR="00DF04F5" w:rsidRPr="00564B28" w:rsidRDefault="00DF04F5" w:rsidP="00D84C4C">
      <w:pPr>
        <w:spacing w:after="0" w:line="240" w:lineRule="auto"/>
        <w:rPr>
          <w:rFonts w:ascii="Roboto" w:eastAsia="ヒラギノ角ゴ Pro W3" w:hAnsi="Roboto" w:cs="Arial"/>
          <w:b/>
        </w:rPr>
      </w:pPr>
    </w:p>
    <w:p w14:paraId="336F55A8" w14:textId="26000E9F" w:rsidR="00B34C17" w:rsidRPr="00564B28" w:rsidRDefault="00B34C17" w:rsidP="6D889332">
      <w:pPr>
        <w:pStyle w:val="Heading1"/>
        <w:rPr>
          <w:rFonts w:eastAsia="ヒラギノ角ゴ Pro W3" w:cs="Arial"/>
        </w:rPr>
      </w:pPr>
      <w:bookmarkStart w:id="8" w:name="_Toc1693016169"/>
      <w:r w:rsidRPr="00564B28">
        <w:t>DURATION OF GRANTS</w:t>
      </w:r>
      <w:bookmarkEnd w:id="8"/>
    </w:p>
    <w:p w14:paraId="78E53C27" w14:textId="77777777" w:rsidR="00CE3A4F" w:rsidRPr="00564B28" w:rsidRDefault="00CE3A4F" w:rsidP="00EB5A4B">
      <w:pPr>
        <w:spacing w:after="0" w:line="240" w:lineRule="auto"/>
        <w:rPr>
          <w:rFonts w:ascii="Roboto" w:eastAsia="ヒラギノ角ゴ Pro W3" w:hAnsi="Roboto" w:cs="Arial"/>
          <w:bCs/>
          <w:sz w:val="8"/>
          <w:szCs w:val="8"/>
        </w:rPr>
      </w:pPr>
    </w:p>
    <w:p w14:paraId="60BB5863" w14:textId="50200419" w:rsidR="00B34C17" w:rsidRPr="00564B28" w:rsidRDefault="00B34C17" w:rsidP="00EB5A4B">
      <w:pPr>
        <w:spacing w:after="0" w:line="240" w:lineRule="auto"/>
        <w:rPr>
          <w:rFonts w:ascii="Roboto" w:eastAsia="ヒラギノ角ゴ Pro W3" w:hAnsi="Roboto" w:cs="Arial"/>
          <w:bCs/>
        </w:rPr>
      </w:pPr>
      <w:r w:rsidRPr="00564B28">
        <w:rPr>
          <w:rFonts w:ascii="Roboto" w:eastAsia="ヒラギノ角ゴ Pro W3" w:hAnsi="Roboto" w:cs="Arial"/>
          <w:bCs/>
        </w:rPr>
        <w:t>Research grants are awarded for one or two years in duration in accordance with the</w:t>
      </w:r>
      <w:r w:rsidR="00AB5116" w:rsidRPr="00564B28">
        <w:rPr>
          <w:rFonts w:ascii="Roboto" w:eastAsia="ヒラギノ角ゴ Pro W3" w:hAnsi="Roboto" w:cs="Arial"/>
          <w:bCs/>
        </w:rPr>
        <w:t xml:space="preserve"> specific </w:t>
      </w:r>
      <w:r w:rsidR="007050A0" w:rsidRPr="00564B28">
        <w:rPr>
          <w:rFonts w:ascii="Roboto" w:eastAsia="ヒラギノ角ゴ Pro W3" w:hAnsi="Roboto" w:cs="Arial"/>
          <w:bCs/>
        </w:rPr>
        <w:t>grant mechanism and conditions of the Notice of Award</w:t>
      </w:r>
      <w:r w:rsidR="005F0929" w:rsidRPr="00564B28">
        <w:rPr>
          <w:rFonts w:ascii="Roboto" w:eastAsia="ヒラギノ角ゴ Pro W3" w:hAnsi="Roboto" w:cs="Arial"/>
          <w:bCs/>
        </w:rPr>
        <w:t xml:space="preserve"> (“Funding Letter”)</w:t>
      </w:r>
      <w:r w:rsidR="007050A0" w:rsidRPr="00564B28">
        <w:rPr>
          <w:rFonts w:ascii="Roboto" w:eastAsia="ヒラギノ角ゴ Pro W3" w:hAnsi="Roboto" w:cs="Arial"/>
          <w:bCs/>
        </w:rPr>
        <w:t xml:space="preserve">. </w:t>
      </w:r>
      <w:r w:rsidR="00EA3DB8" w:rsidRPr="00564B28">
        <w:rPr>
          <w:rFonts w:ascii="Roboto" w:eastAsia="ヒラギノ角ゴ Pro W3" w:hAnsi="Roboto" w:cs="Arial"/>
          <w:bCs/>
        </w:rPr>
        <w:t xml:space="preserve">A request for a no-cost extension of up to one year will be considered if the reason for the request is compelling. See </w:t>
      </w:r>
      <w:r w:rsidR="00EA3DB8" w:rsidRPr="00564B28">
        <w:rPr>
          <w:rFonts w:ascii="Roboto" w:eastAsia="ヒラギノ角ゴ Pro W3" w:hAnsi="Roboto" w:cs="Arial"/>
        </w:rPr>
        <w:t xml:space="preserve">section </w:t>
      </w:r>
      <w:r w:rsidR="00A40F24" w:rsidRPr="00564B28">
        <w:rPr>
          <w:rFonts w:ascii="Roboto" w:eastAsia="ヒラギノ角ゴ Pro W3" w:hAnsi="Roboto" w:cs="Arial"/>
        </w:rPr>
        <w:t>9</w:t>
      </w:r>
      <w:r w:rsidR="00EA3DB8" w:rsidRPr="00564B28">
        <w:rPr>
          <w:rFonts w:ascii="Roboto" w:eastAsia="ヒラギノ角ゴ Pro W3" w:hAnsi="Roboto" w:cs="Arial"/>
          <w:bCs/>
        </w:rPr>
        <w:t xml:space="preserve"> </w:t>
      </w:r>
      <w:r w:rsidR="00E91CA0" w:rsidRPr="00564B28">
        <w:rPr>
          <w:rFonts w:ascii="Roboto" w:eastAsia="ヒラギノ角ゴ Pro W3" w:hAnsi="Roboto" w:cs="Arial"/>
          <w:bCs/>
        </w:rPr>
        <w:t xml:space="preserve">below for further details on no-cost extensions. </w:t>
      </w:r>
    </w:p>
    <w:p w14:paraId="6E2CFCAA" w14:textId="77777777" w:rsidR="00EB5A4B" w:rsidRPr="00564B28" w:rsidRDefault="00EB5A4B" w:rsidP="00EB5A4B">
      <w:pPr>
        <w:spacing w:after="0" w:line="240" w:lineRule="auto"/>
        <w:rPr>
          <w:rFonts w:ascii="Roboto" w:eastAsia="ヒラギノ角ゴ Pro W3" w:hAnsi="Roboto" w:cs="Arial"/>
          <w:bCs/>
        </w:rPr>
      </w:pPr>
    </w:p>
    <w:p w14:paraId="24B5FF7B" w14:textId="2135430F" w:rsidR="003F44B2" w:rsidRPr="00564B28" w:rsidRDefault="00EA3DB8" w:rsidP="6D889332">
      <w:pPr>
        <w:pStyle w:val="Heading1"/>
        <w:rPr>
          <w:rFonts w:eastAsia="ヒラギノ角ゴ Pro W3" w:cs="Arial"/>
        </w:rPr>
      </w:pPr>
      <w:bookmarkStart w:id="9" w:name="_Toc1955794923"/>
      <w:r w:rsidRPr="00564B28">
        <w:t>DISBURSEMENT OF FUNDS AND DEL</w:t>
      </w:r>
      <w:r w:rsidR="00B34C17" w:rsidRPr="00564B28">
        <w:t>AY IN ACTIVATION</w:t>
      </w:r>
      <w:bookmarkEnd w:id="9"/>
      <w:r w:rsidR="00B34C17" w:rsidRPr="00564B28">
        <w:t xml:space="preserve"> </w:t>
      </w:r>
    </w:p>
    <w:p w14:paraId="277A22A5" w14:textId="77777777" w:rsidR="00CE3A4F" w:rsidRPr="00564B28" w:rsidRDefault="00CE3A4F" w:rsidP="00EB5A4B">
      <w:pPr>
        <w:spacing w:after="0" w:line="240" w:lineRule="auto"/>
        <w:rPr>
          <w:rFonts w:ascii="Roboto" w:eastAsia="ヒラギノ角ゴ Pro W3" w:hAnsi="Roboto" w:cs="Arial"/>
          <w:sz w:val="8"/>
          <w:szCs w:val="8"/>
        </w:rPr>
      </w:pPr>
    </w:p>
    <w:p w14:paraId="040403C0" w14:textId="6A8B81F4" w:rsidR="00CE3A4F" w:rsidRPr="00564B28" w:rsidRDefault="00AC3F89" w:rsidP="00EB5A4B">
      <w:pPr>
        <w:spacing w:after="0" w:line="240" w:lineRule="auto"/>
        <w:rPr>
          <w:rFonts w:ascii="Roboto" w:eastAsia="ヒラギノ角ゴ Pro W3" w:hAnsi="Roboto" w:cs="Arial"/>
        </w:rPr>
      </w:pPr>
      <w:r w:rsidRPr="00564B28">
        <w:rPr>
          <w:rFonts w:ascii="Roboto" w:eastAsia="ヒラギノ角ゴ Pro W3" w:hAnsi="Roboto" w:cs="Arial"/>
        </w:rPr>
        <w:t xml:space="preserve">Automatic Clearinghouse (ACH) and international wire payment transfers are processed in accordance with the </w:t>
      </w:r>
      <w:r w:rsidR="00A977B3" w:rsidRPr="00564B28">
        <w:rPr>
          <w:rFonts w:ascii="Roboto" w:eastAsia="ヒラギノ角ゴ Pro W3" w:hAnsi="Roboto" w:cs="Arial"/>
        </w:rPr>
        <w:t xml:space="preserve">awardee’s </w:t>
      </w:r>
      <w:r w:rsidRPr="00564B28">
        <w:rPr>
          <w:rFonts w:ascii="Roboto" w:eastAsia="ヒラギノ角ゴ Pro W3" w:hAnsi="Roboto" w:cs="Arial"/>
        </w:rPr>
        <w:t>Funding Letter and the payment schedule detailed ther</w:t>
      </w:r>
      <w:r w:rsidR="00FD168F" w:rsidRPr="00564B28">
        <w:rPr>
          <w:rFonts w:ascii="Roboto" w:eastAsia="ヒラギノ角ゴ Pro W3" w:hAnsi="Roboto" w:cs="Arial"/>
        </w:rPr>
        <w:t>e</w:t>
      </w:r>
      <w:r w:rsidRPr="00564B28">
        <w:rPr>
          <w:rFonts w:ascii="Roboto" w:eastAsia="ヒラギノ角ゴ Pro W3" w:hAnsi="Roboto" w:cs="Arial"/>
        </w:rPr>
        <w:t xml:space="preserve">in, provided all required </w:t>
      </w:r>
      <w:r w:rsidR="00ED5FA3" w:rsidRPr="00564B28">
        <w:rPr>
          <w:rFonts w:ascii="Roboto" w:eastAsia="ヒラギノ角ゴ Pro W3" w:hAnsi="Roboto" w:cs="Arial"/>
        </w:rPr>
        <w:t>funding</w:t>
      </w:r>
      <w:r w:rsidR="00A14A1D" w:rsidRPr="00564B28">
        <w:rPr>
          <w:rFonts w:ascii="Roboto" w:eastAsia="ヒラギノ角ゴ Pro W3" w:hAnsi="Roboto" w:cs="Arial"/>
        </w:rPr>
        <w:t xml:space="preserve"> and project initiation </w:t>
      </w:r>
      <w:r w:rsidRPr="00564B28">
        <w:rPr>
          <w:rFonts w:ascii="Roboto" w:eastAsia="ヒラギノ角ゴ Pro W3" w:hAnsi="Roboto" w:cs="Arial"/>
        </w:rPr>
        <w:t xml:space="preserve">deliverables are submitted and approved. </w:t>
      </w:r>
      <w:r w:rsidR="00A14A1D" w:rsidRPr="00564B28">
        <w:rPr>
          <w:rFonts w:ascii="Roboto" w:eastAsia="ヒラギノ角ゴ Pro W3" w:hAnsi="Roboto" w:cs="Arial"/>
        </w:rPr>
        <w:t>All grant awards are</w:t>
      </w:r>
      <w:r w:rsidRPr="00564B28">
        <w:rPr>
          <w:rFonts w:ascii="Roboto" w:eastAsia="ヒラギノ角ゴ Pro W3" w:hAnsi="Roboto" w:cs="Arial"/>
        </w:rPr>
        <w:t xml:space="preserve"> made payable to the PI’s institution only. The institution's financial officer should establish an account from which grant expenses may be paid under the terms and conditions of the awarded grant. </w:t>
      </w:r>
      <w:r w:rsidR="00A14A1D" w:rsidRPr="00564B28">
        <w:rPr>
          <w:rFonts w:ascii="Roboto" w:eastAsia="ヒラギノ角ゴ Pro W3" w:hAnsi="Roboto" w:cs="Arial"/>
        </w:rPr>
        <w:t>NAF does not allow for any indirect costs to be paid</w:t>
      </w:r>
      <w:r w:rsidR="0086382F" w:rsidRPr="00564B28">
        <w:rPr>
          <w:rFonts w:ascii="Roboto" w:eastAsia="ヒラギノ角ゴ Pro W3" w:hAnsi="Roboto" w:cs="Arial"/>
        </w:rPr>
        <w:t xml:space="preserve"> from awarded funds; all funds must be allocated to direct research expenses</w:t>
      </w:r>
      <w:r w:rsidR="00950CA1">
        <w:rPr>
          <w:rFonts w:ascii="Roboto" w:eastAsia="ヒラギノ角ゴ Pro W3" w:hAnsi="Roboto" w:cs="Arial"/>
        </w:rPr>
        <w:t xml:space="preserve"> (See Section 14)</w:t>
      </w:r>
      <w:r w:rsidRPr="00564B28">
        <w:rPr>
          <w:rFonts w:ascii="Roboto" w:eastAsia="ヒラギノ角ゴ Pro W3" w:hAnsi="Roboto" w:cs="Arial"/>
        </w:rPr>
        <w:t xml:space="preserve">. </w:t>
      </w:r>
    </w:p>
    <w:p w14:paraId="7C5A08A7" w14:textId="77777777" w:rsidR="00CE3A4F" w:rsidRPr="00564B28" w:rsidRDefault="00CE3A4F" w:rsidP="00EB5A4B">
      <w:pPr>
        <w:spacing w:after="0" w:line="240" w:lineRule="auto"/>
        <w:rPr>
          <w:rFonts w:ascii="Roboto" w:eastAsia="ヒラギノ角ゴ Pro W3" w:hAnsi="Roboto" w:cs="Arial"/>
          <w:sz w:val="16"/>
          <w:szCs w:val="16"/>
        </w:rPr>
      </w:pPr>
    </w:p>
    <w:p w14:paraId="590F744E" w14:textId="3CB9BBB7" w:rsidR="00294CCA" w:rsidRPr="00564B28" w:rsidRDefault="00AC3F89" w:rsidP="00EB5A4B">
      <w:pPr>
        <w:spacing w:after="0" w:line="240" w:lineRule="auto"/>
        <w:rPr>
          <w:rFonts w:ascii="Roboto" w:eastAsia="ヒラギノ角ゴ Pro W3" w:hAnsi="Roboto" w:cs="Arial"/>
        </w:rPr>
      </w:pPr>
      <w:r w:rsidRPr="00564B28">
        <w:rPr>
          <w:rFonts w:ascii="Roboto" w:eastAsia="ヒラギノ角ゴ Pro W3" w:hAnsi="Roboto" w:cs="Arial"/>
        </w:rPr>
        <w:t xml:space="preserve">All grant payments are contingent upon the availability of grant funds, approval of </w:t>
      </w:r>
      <w:r w:rsidR="00531EC2" w:rsidRPr="00564B28">
        <w:rPr>
          <w:rFonts w:ascii="Roboto" w:eastAsia="ヒラギノ角ゴ Pro W3" w:hAnsi="Roboto" w:cs="Arial"/>
        </w:rPr>
        <w:t>the awardee’s</w:t>
      </w:r>
      <w:r w:rsidRPr="00564B28">
        <w:rPr>
          <w:rFonts w:ascii="Roboto" w:eastAsia="ヒラギノ角ゴ Pro W3" w:hAnsi="Roboto" w:cs="Arial"/>
        </w:rPr>
        <w:t xml:space="preserve"> research </w:t>
      </w:r>
      <w:r w:rsidR="003844E2" w:rsidRPr="00564B28">
        <w:rPr>
          <w:rFonts w:ascii="Roboto" w:eastAsia="ヒラギノ角ゴ Pro W3" w:hAnsi="Roboto" w:cs="Arial"/>
        </w:rPr>
        <w:t xml:space="preserve">and budget plans, </w:t>
      </w:r>
      <w:r w:rsidRPr="00564B28">
        <w:rPr>
          <w:rFonts w:ascii="Roboto" w:eastAsia="ヒラギノ角ゴ Pro W3" w:hAnsi="Roboto" w:cs="Arial"/>
        </w:rPr>
        <w:t xml:space="preserve">and confirmation that required Institutional and Regulatory approvals are current and on file at the funded institution and </w:t>
      </w:r>
      <w:r w:rsidR="00502C1D" w:rsidRPr="00564B28">
        <w:rPr>
          <w:rFonts w:ascii="Roboto" w:eastAsia="ヒラギノ角ゴ Pro W3" w:hAnsi="Roboto" w:cs="Arial"/>
        </w:rPr>
        <w:t>NAF</w:t>
      </w:r>
      <w:r w:rsidRPr="00564B28">
        <w:rPr>
          <w:rFonts w:ascii="Roboto" w:eastAsia="ヒラギノ角ゴ Pro W3" w:hAnsi="Roboto" w:cs="Arial"/>
        </w:rPr>
        <w:t xml:space="preserve">. All contingencies and </w:t>
      </w:r>
      <w:r w:rsidR="00184D64">
        <w:rPr>
          <w:rFonts w:ascii="Roboto" w:eastAsia="ヒラギノ角ゴ Pro W3" w:hAnsi="Roboto" w:cs="Arial"/>
        </w:rPr>
        <w:t>pre-award</w:t>
      </w:r>
      <w:r w:rsidRPr="00564B28">
        <w:rPr>
          <w:rFonts w:ascii="Roboto" w:eastAsia="ヒラギノ角ゴ Pro W3" w:hAnsi="Roboto" w:cs="Arial"/>
        </w:rPr>
        <w:t xml:space="preserve"> deliverables stated in the </w:t>
      </w:r>
      <w:r w:rsidR="009F7C92" w:rsidRPr="00564B28">
        <w:rPr>
          <w:rFonts w:ascii="Roboto" w:eastAsia="ヒラギノ角ゴ Pro W3" w:hAnsi="Roboto" w:cs="Arial"/>
        </w:rPr>
        <w:t>Funding Letter</w:t>
      </w:r>
      <w:r w:rsidRPr="00564B28">
        <w:rPr>
          <w:rFonts w:ascii="Roboto" w:eastAsia="ヒラギノ角ゴ Pro W3" w:hAnsi="Roboto" w:cs="Arial"/>
        </w:rPr>
        <w:t xml:space="preserve"> must be submitted by the grantee by the stated deadline and approved by </w:t>
      </w:r>
      <w:r w:rsidR="009F7C92" w:rsidRPr="00564B28">
        <w:rPr>
          <w:rFonts w:ascii="Roboto" w:eastAsia="ヒラギノ角ゴ Pro W3" w:hAnsi="Roboto" w:cs="Arial"/>
        </w:rPr>
        <w:t>NAF</w:t>
      </w:r>
      <w:r w:rsidRPr="00564B28">
        <w:rPr>
          <w:rFonts w:ascii="Roboto" w:eastAsia="ヒラギノ角ゴ Pro W3" w:hAnsi="Roboto" w:cs="Arial"/>
        </w:rPr>
        <w:t xml:space="preserve">, prior to the release of grant funds. </w:t>
      </w:r>
      <w:r w:rsidR="00D36014">
        <w:rPr>
          <w:rFonts w:ascii="Roboto" w:eastAsia="ヒラギノ角ゴ Pro W3" w:hAnsi="Roboto" w:cs="Arial"/>
        </w:rPr>
        <w:br/>
      </w:r>
      <w:r w:rsidR="00D36014">
        <w:rPr>
          <w:rFonts w:ascii="Roboto" w:eastAsia="ヒラギノ角ゴ Pro W3" w:hAnsi="Roboto" w:cs="Arial"/>
        </w:rPr>
        <w:br/>
      </w:r>
      <w:r w:rsidR="009F7C92" w:rsidRPr="00564B28">
        <w:rPr>
          <w:rFonts w:ascii="Roboto" w:eastAsia="ヒラギノ角ゴ Pro W3" w:hAnsi="Roboto" w:cs="Arial"/>
        </w:rPr>
        <w:t>NAF</w:t>
      </w:r>
      <w:r w:rsidRPr="00564B28">
        <w:rPr>
          <w:rFonts w:ascii="Roboto" w:eastAsia="ヒラギノ角ゴ Pro W3" w:hAnsi="Roboto" w:cs="Arial"/>
        </w:rPr>
        <w:t xml:space="preserve"> will make every attempt to replace a missing or lost payment. However, the missing or lost payment must be brought to the attention of </w:t>
      </w:r>
      <w:r w:rsidR="00EA2E77" w:rsidRPr="00564B28">
        <w:rPr>
          <w:rFonts w:ascii="Roboto" w:eastAsia="ヒラギノ角ゴ Pro W3" w:hAnsi="Roboto" w:cs="Arial"/>
        </w:rPr>
        <w:t>NAF Finance</w:t>
      </w:r>
      <w:r w:rsidRPr="00564B28">
        <w:rPr>
          <w:rFonts w:ascii="Roboto" w:eastAsia="ヒラギノ角ゴ Pro W3" w:hAnsi="Roboto" w:cs="Arial"/>
        </w:rPr>
        <w:t xml:space="preserve"> Department staff by sending an email to </w:t>
      </w:r>
      <w:hyperlink r:id="rId12">
        <w:r w:rsidR="5976F4FE" w:rsidRPr="5976F4FE">
          <w:rPr>
            <w:rStyle w:val="Hyperlink"/>
            <w:rFonts w:ascii="Roboto" w:eastAsia="ヒラギノ角ゴ Pro W3" w:hAnsi="Roboto" w:cs="Arial"/>
          </w:rPr>
          <w:t>finance@ataxia.org</w:t>
        </w:r>
      </w:hyperlink>
      <w:r w:rsidR="00EA2E77" w:rsidRPr="00564B28">
        <w:rPr>
          <w:rFonts w:ascii="Roboto" w:eastAsia="ヒラギノ角ゴ Pro W3" w:hAnsi="Roboto" w:cs="Arial"/>
        </w:rPr>
        <w:t xml:space="preserve"> </w:t>
      </w:r>
      <w:r w:rsidRPr="00564B28">
        <w:rPr>
          <w:rFonts w:ascii="Roboto" w:eastAsia="ヒラギノ角ゴ Pro W3" w:hAnsi="Roboto" w:cs="Arial"/>
        </w:rPr>
        <w:t xml:space="preserve">within six (6) </w:t>
      </w:r>
      <w:r w:rsidR="00EA2E77" w:rsidRPr="00564B28">
        <w:rPr>
          <w:rFonts w:ascii="Roboto" w:eastAsia="ヒラギノ角ゴ Pro W3" w:hAnsi="Roboto" w:cs="Arial"/>
        </w:rPr>
        <w:t>weeks</w:t>
      </w:r>
      <w:r w:rsidRPr="00564B28">
        <w:rPr>
          <w:rFonts w:ascii="Roboto" w:eastAsia="ヒラギノ角ゴ Pro W3" w:hAnsi="Roboto" w:cs="Arial"/>
        </w:rPr>
        <w:t xml:space="preserve"> of the issue date on the original payment or a reissuance of the payment will not be authorized. </w:t>
      </w:r>
      <w:r w:rsidR="00712DE6" w:rsidRPr="00564B28">
        <w:rPr>
          <w:rFonts w:ascii="Roboto" w:eastAsia="ヒラギノ角ゴ Pro W3" w:hAnsi="Roboto" w:cs="Arial"/>
        </w:rPr>
        <w:t>NAF</w:t>
      </w:r>
      <w:r w:rsidRPr="00564B28">
        <w:rPr>
          <w:rFonts w:ascii="Roboto" w:eastAsia="ヒラギノ角ゴ Pro W3" w:hAnsi="Roboto" w:cs="Arial"/>
        </w:rPr>
        <w:t xml:space="preserve"> has the right to withhold or cancel grant payments for non-compliance of the policies herein</w:t>
      </w:r>
      <w:r w:rsidR="00D36014">
        <w:rPr>
          <w:rFonts w:ascii="Roboto" w:eastAsia="ヒラギノ角ゴ Pro W3" w:hAnsi="Roboto" w:cs="Arial"/>
        </w:rPr>
        <w:t>,</w:t>
      </w:r>
      <w:r w:rsidRPr="00564B28">
        <w:rPr>
          <w:rFonts w:ascii="Roboto" w:eastAsia="ヒラギノ角ゴ Pro W3" w:hAnsi="Roboto" w:cs="Arial"/>
        </w:rPr>
        <w:t xml:space="preserve"> and the grantee shall be subject to </w:t>
      </w:r>
      <w:r w:rsidR="00712DE6" w:rsidRPr="00564B28">
        <w:rPr>
          <w:rFonts w:ascii="Roboto" w:eastAsia="ヒラギノ角ゴ Pro W3" w:hAnsi="Roboto" w:cs="Arial"/>
        </w:rPr>
        <w:t>NAF</w:t>
      </w:r>
      <w:r w:rsidRPr="00564B28">
        <w:rPr>
          <w:rFonts w:ascii="Roboto" w:eastAsia="ヒラギノ角ゴ Pro W3" w:hAnsi="Roboto" w:cs="Arial"/>
        </w:rPr>
        <w:t xml:space="preserve">’s Good Standing policy. </w:t>
      </w:r>
    </w:p>
    <w:p w14:paraId="675A78BD" w14:textId="77777777" w:rsidR="00EB5A4B" w:rsidRPr="00564B28" w:rsidRDefault="00EB5A4B" w:rsidP="00EB5A4B">
      <w:pPr>
        <w:spacing w:after="0" w:line="240" w:lineRule="auto"/>
        <w:rPr>
          <w:rFonts w:ascii="Roboto" w:eastAsia="ヒラギノ角ゴ Pro W3" w:hAnsi="Roboto" w:cs="Arial"/>
          <w:sz w:val="16"/>
          <w:szCs w:val="16"/>
        </w:rPr>
      </w:pPr>
    </w:p>
    <w:p w14:paraId="4397FA6A" w14:textId="3E2EC9BB" w:rsidR="003F44B2" w:rsidRPr="00564B28" w:rsidRDefault="003F44B2" w:rsidP="00EB5A4B">
      <w:pPr>
        <w:spacing w:after="0" w:line="240" w:lineRule="auto"/>
        <w:rPr>
          <w:rFonts w:ascii="Roboto" w:eastAsia="ヒラギノ角ゴ Pro W3" w:hAnsi="Roboto" w:cs="Arial"/>
          <w:bCs/>
        </w:rPr>
      </w:pPr>
      <w:r w:rsidRPr="00564B28">
        <w:rPr>
          <w:rFonts w:ascii="Roboto" w:eastAsia="ヒラギノ角ゴ Pro W3" w:hAnsi="Roboto" w:cs="Arial"/>
          <w:bCs/>
        </w:rPr>
        <w:t xml:space="preserve">The activation of a research grant by the principal investigator (PI) may not be delayed. If the PI is unable to begin the grant on the start date designated in the </w:t>
      </w:r>
      <w:r w:rsidR="00CA3186" w:rsidRPr="00564B28">
        <w:rPr>
          <w:rFonts w:ascii="Roboto" w:eastAsia="ヒラギノ角ゴ Pro W3" w:hAnsi="Roboto" w:cs="Arial"/>
          <w:bCs/>
        </w:rPr>
        <w:t>F</w:t>
      </w:r>
      <w:r w:rsidR="000D7C38" w:rsidRPr="00564B28">
        <w:rPr>
          <w:rFonts w:ascii="Roboto" w:eastAsia="ヒラギノ角ゴ Pro W3" w:hAnsi="Roboto" w:cs="Arial"/>
          <w:bCs/>
        </w:rPr>
        <w:t>unding Letter</w:t>
      </w:r>
      <w:r w:rsidRPr="00564B28">
        <w:rPr>
          <w:rFonts w:ascii="Roboto" w:eastAsia="ヒラギノ角ゴ Pro W3" w:hAnsi="Roboto" w:cs="Arial"/>
          <w:bCs/>
        </w:rPr>
        <w:t xml:space="preserve">, the PI must relinquish the award by notifying </w:t>
      </w:r>
      <w:r w:rsidR="00ED6FB5" w:rsidRPr="00564B28">
        <w:rPr>
          <w:rFonts w:ascii="Roboto" w:eastAsia="ヒラギノ角ゴ Pro W3" w:hAnsi="Roboto" w:cs="Arial"/>
          <w:bCs/>
        </w:rPr>
        <w:t>NAF</w:t>
      </w:r>
      <w:r w:rsidRPr="00564B28">
        <w:rPr>
          <w:rFonts w:ascii="Roboto" w:eastAsia="ヒラギノ角ゴ Pro W3" w:hAnsi="Roboto" w:cs="Arial"/>
          <w:bCs/>
        </w:rPr>
        <w:t xml:space="preserve"> in writing prior to the start date. In extreme situations, a delayed start date may be requested by contacting </w:t>
      </w:r>
      <w:r w:rsidR="00982F67">
        <w:rPr>
          <w:rFonts w:ascii="Roboto" w:eastAsia="ヒラギノ角ゴ Pro W3" w:hAnsi="Roboto" w:cs="Arial"/>
          <w:bCs/>
        </w:rPr>
        <w:t xml:space="preserve">NAF grant manager Aimee Alcott at </w:t>
      </w:r>
      <w:hyperlink r:id="rId13" w:history="1">
        <w:r w:rsidR="00801BAD" w:rsidRPr="008914DD">
          <w:rPr>
            <w:rStyle w:val="Hyperlink"/>
            <w:rFonts w:ascii="Roboto" w:eastAsia="ヒラギノ角ゴ Pro W3" w:hAnsi="Roboto" w:cs="Arial"/>
            <w:bCs/>
          </w:rPr>
          <w:t>aimee@ataxia.org</w:t>
        </w:r>
      </w:hyperlink>
      <w:r w:rsidR="00801BAD">
        <w:rPr>
          <w:rFonts w:ascii="Roboto" w:eastAsia="ヒラギノ角ゴ Pro W3" w:hAnsi="Roboto" w:cs="Arial"/>
          <w:bCs/>
        </w:rPr>
        <w:t xml:space="preserve"> and</w:t>
      </w:r>
      <w:r w:rsidRPr="00564B28">
        <w:rPr>
          <w:rFonts w:ascii="Roboto" w:eastAsia="ヒラギノ角ゴ Pro W3" w:hAnsi="Roboto" w:cs="Arial"/>
          <w:bCs/>
        </w:rPr>
        <w:t xml:space="preserve"> detailing the reason for the delay</w:t>
      </w:r>
      <w:r w:rsidR="00B76E1B">
        <w:rPr>
          <w:rFonts w:ascii="Roboto" w:eastAsia="ヒラギノ角ゴ Pro W3" w:hAnsi="Roboto" w:cs="Arial"/>
          <w:bCs/>
        </w:rPr>
        <w:t xml:space="preserve"> request</w:t>
      </w:r>
      <w:r w:rsidRPr="00564B28">
        <w:rPr>
          <w:rFonts w:ascii="Roboto" w:eastAsia="ヒラギノ角ゴ Pro W3" w:hAnsi="Roboto" w:cs="Arial"/>
          <w:bCs/>
        </w:rPr>
        <w:t xml:space="preserve">. Such requests will be reviewed and approved by </w:t>
      </w:r>
      <w:r w:rsidR="00ED6FB5" w:rsidRPr="00564B28">
        <w:rPr>
          <w:rFonts w:ascii="Roboto" w:eastAsia="ヒラギノ角ゴ Pro W3" w:hAnsi="Roboto" w:cs="Arial"/>
          <w:bCs/>
        </w:rPr>
        <w:t>NAF</w:t>
      </w:r>
      <w:r w:rsidRPr="00564B28">
        <w:rPr>
          <w:rFonts w:ascii="Roboto" w:eastAsia="ヒラギノ角ゴ Pro W3" w:hAnsi="Roboto" w:cs="Arial"/>
          <w:bCs/>
        </w:rPr>
        <w:t>, at its sole discretion.</w:t>
      </w:r>
    </w:p>
    <w:p w14:paraId="1125B2AE" w14:textId="77777777" w:rsidR="00EB5A4B" w:rsidRPr="00564B28" w:rsidRDefault="00EB5A4B" w:rsidP="00EB5A4B">
      <w:pPr>
        <w:spacing w:after="0" w:line="240" w:lineRule="auto"/>
        <w:rPr>
          <w:rFonts w:ascii="Roboto" w:eastAsia="ヒラギノ角ゴ Pro W3" w:hAnsi="Roboto" w:cs="Arial"/>
          <w:bCs/>
        </w:rPr>
      </w:pPr>
    </w:p>
    <w:p w14:paraId="0D907AA5" w14:textId="77777777" w:rsidR="00F143A6" w:rsidRPr="00564B28" w:rsidRDefault="00F143A6" w:rsidP="6D889332">
      <w:pPr>
        <w:pStyle w:val="Heading1"/>
        <w:rPr>
          <w:rFonts w:eastAsia="ヒラギノ角ゴ Pro W3" w:cs="Arial"/>
        </w:rPr>
      </w:pPr>
      <w:bookmarkStart w:id="10" w:name="_Toc550845891"/>
      <w:r w:rsidRPr="00564B28">
        <w:t>SUPPORT FROM OTHER SOURCES</w:t>
      </w:r>
      <w:bookmarkEnd w:id="10"/>
      <w:r w:rsidRPr="00564B28">
        <w:t xml:space="preserve"> </w:t>
      </w:r>
    </w:p>
    <w:p w14:paraId="5398369E" w14:textId="77777777" w:rsidR="00EB5A4B" w:rsidRPr="00564B28" w:rsidRDefault="00EB5A4B" w:rsidP="00EB5A4B">
      <w:pPr>
        <w:spacing w:after="0" w:line="240" w:lineRule="auto"/>
        <w:rPr>
          <w:rFonts w:ascii="Roboto" w:eastAsia="ヒラギノ角ゴ Pro W3" w:hAnsi="Roboto" w:cs="Arial"/>
          <w:bCs/>
          <w:sz w:val="8"/>
          <w:szCs w:val="8"/>
        </w:rPr>
      </w:pPr>
    </w:p>
    <w:p w14:paraId="5027CAD4" w14:textId="77777777" w:rsidR="00DE158B" w:rsidRPr="00DE158B" w:rsidRDefault="00DE158B" w:rsidP="00DE158B">
      <w:pPr>
        <w:spacing w:after="0" w:line="240" w:lineRule="auto"/>
        <w:rPr>
          <w:rFonts w:ascii="Roboto" w:eastAsia="ヒラギノ角ゴ Pro W3" w:hAnsi="Roboto" w:cs="Arial"/>
          <w:bCs/>
        </w:rPr>
      </w:pPr>
      <w:r w:rsidRPr="00DE158B">
        <w:rPr>
          <w:rFonts w:ascii="Roboto" w:eastAsia="ヒラギノ角ゴ Pro W3" w:hAnsi="Roboto" w:cs="Arial"/>
          <w:bCs/>
        </w:rPr>
        <w:t>A PI may not apply for, use, or accept NAF grant funds for a research project, or any portion of a project, already supported for the same purpose by NAF or by another public or private funding source.</w:t>
      </w:r>
    </w:p>
    <w:p w14:paraId="219D019B" w14:textId="77777777" w:rsidR="00DE158B" w:rsidRPr="00DE158B" w:rsidRDefault="00DE158B" w:rsidP="00DE158B">
      <w:pPr>
        <w:spacing w:after="0" w:line="240" w:lineRule="auto"/>
        <w:rPr>
          <w:rFonts w:ascii="Roboto" w:eastAsia="ヒラギノ角ゴ Pro W3" w:hAnsi="Roboto" w:cs="Arial"/>
          <w:bCs/>
        </w:rPr>
      </w:pPr>
    </w:p>
    <w:p w14:paraId="1F5361F1" w14:textId="070099AA" w:rsidR="00DE158B" w:rsidRPr="00DE158B" w:rsidRDefault="00DE158B" w:rsidP="00DE158B">
      <w:pPr>
        <w:spacing w:after="0" w:line="240" w:lineRule="auto"/>
        <w:rPr>
          <w:rFonts w:ascii="Roboto" w:eastAsia="ヒラギノ角ゴ Pro W3" w:hAnsi="Roboto" w:cs="Arial"/>
          <w:bCs/>
        </w:rPr>
      </w:pPr>
      <w:r w:rsidRPr="00DE158B">
        <w:rPr>
          <w:rFonts w:ascii="Roboto" w:eastAsia="ヒラギノ角ゴ Pro W3" w:hAnsi="Roboto" w:cs="Arial"/>
          <w:bCs/>
        </w:rPr>
        <w:t xml:space="preserve">If funds from other sources become available to the applicant during the review process, or are awarded to the grantee during the period of an active NAF grant to support the same or </w:t>
      </w:r>
      <w:r w:rsidR="00C12022">
        <w:rPr>
          <w:rFonts w:ascii="Roboto" w:eastAsia="ヒラギノ角ゴ Pro W3" w:hAnsi="Roboto" w:cs="Arial"/>
          <w:bCs/>
        </w:rPr>
        <w:t>overlapping</w:t>
      </w:r>
      <w:r w:rsidRPr="00DE158B">
        <w:rPr>
          <w:rFonts w:ascii="Roboto" w:eastAsia="ヒラギノ角ゴ Pro W3" w:hAnsi="Roboto" w:cs="Arial"/>
          <w:bCs/>
        </w:rPr>
        <w:t xml:space="preserve"> project aims or activities,</w:t>
      </w:r>
      <w:r>
        <w:rPr>
          <w:rFonts w:ascii="Roboto" w:eastAsia="ヒラギノ角ゴ Pro W3" w:hAnsi="Roboto" w:cs="Arial"/>
          <w:bCs/>
        </w:rPr>
        <w:t xml:space="preserve"> including salary support,</w:t>
      </w:r>
      <w:r w:rsidRPr="00DE158B">
        <w:rPr>
          <w:rFonts w:ascii="Roboto" w:eastAsia="ヒラギノ角ゴ Pro W3" w:hAnsi="Roboto" w:cs="Arial"/>
          <w:bCs/>
        </w:rPr>
        <w:t xml:space="preserve"> the PI must notify NAF’s Research Department in writing within </w:t>
      </w:r>
      <w:r w:rsidR="00EB11A7">
        <w:rPr>
          <w:rFonts w:ascii="Roboto" w:eastAsia="ヒラギノ角ゴ Pro W3" w:hAnsi="Roboto" w:cs="Arial"/>
          <w:bCs/>
        </w:rPr>
        <w:t>fifteen</w:t>
      </w:r>
      <w:r w:rsidRPr="00DE158B">
        <w:rPr>
          <w:rFonts w:ascii="Roboto" w:eastAsia="ヒラギノ角ゴ Pro W3" w:hAnsi="Roboto" w:cs="Arial"/>
          <w:bCs/>
        </w:rPr>
        <w:t xml:space="preserve"> (</w:t>
      </w:r>
      <w:r w:rsidR="00EB11A7">
        <w:rPr>
          <w:rFonts w:ascii="Roboto" w:eastAsia="ヒラギノ角ゴ Pro W3" w:hAnsi="Roboto" w:cs="Arial"/>
          <w:bCs/>
        </w:rPr>
        <w:t>15</w:t>
      </w:r>
      <w:r w:rsidRPr="00DE158B">
        <w:rPr>
          <w:rFonts w:ascii="Roboto" w:eastAsia="ヒラギノ角ゴ Pro W3" w:hAnsi="Roboto" w:cs="Arial"/>
          <w:bCs/>
        </w:rPr>
        <w:t>) days of such award.</w:t>
      </w:r>
    </w:p>
    <w:p w14:paraId="5CE10ABA" w14:textId="77777777" w:rsidR="00DE158B" w:rsidRPr="00DE158B" w:rsidRDefault="00DE158B" w:rsidP="00DE158B">
      <w:pPr>
        <w:spacing w:after="0" w:line="240" w:lineRule="auto"/>
        <w:rPr>
          <w:rFonts w:ascii="Roboto" w:eastAsia="ヒラギノ角ゴ Pro W3" w:hAnsi="Roboto" w:cs="Arial"/>
          <w:bCs/>
        </w:rPr>
      </w:pPr>
    </w:p>
    <w:p w14:paraId="2EF67025" w14:textId="620236FC" w:rsidR="00EB5A4B" w:rsidRPr="00564B28" w:rsidRDefault="00DE158B" w:rsidP="00DE158B">
      <w:pPr>
        <w:spacing w:after="0" w:line="240" w:lineRule="auto"/>
        <w:rPr>
          <w:rFonts w:ascii="Roboto" w:eastAsia="ヒラギノ角ゴ Pro W3" w:hAnsi="Roboto" w:cs="Arial"/>
          <w:bCs/>
        </w:rPr>
      </w:pPr>
      <w:r w:rsidRPr="00DE158B">
        <w:rPr>
          <w:rFonts w:ascii="Roboto" w:eastAsia="ヒラギノ角ゴ Pro W3" w:hAnsi="Roboto" w:cs="Arial"/>
          <w:bCs/>
        </w:rPr>
        <w:t>Upon disclosure, NAF will review the funding overlap and, at its sole discretion, determine whether modification or termination of the NAF award is required. NAF funds may not be retained when equivalent external funding has been secured for the same scope of work. Any funds determined by NAF to constitute duplication of funding, or otherwise no longer required to support the approved activities, must be returned to NAF</w:t>
      </w:r>
      <w:r w:rsidR="00002BA0">
        <w:rPr>
          <w:rFonts w:ascii="Roboto" w:eastAsia="ヒラギノ角ゴ Pro W3" w:hAnsi="Roboto" w:cs="Arial"/>
          <w:bCs/>
        </w:rPr>
        <w:t xml:space="preserve"> without delay</w:t>
      </w:r>
      <w:r w:rsidRPr="00DE158B">
        <w:rPr>
          <w:rFonts w:ascii="Roboto" w:eastAsia="ヒラギノ角ゴ Pro W3" w:hAnsi="Roboto" w:cs="Arial"/>
          <w:bCs/>
        </w:rPr>
        <w:t>.</w:t>
      </w:r>
      <w:r>
        <w:rPr>
          <w:rFonts w:ascii="Roboto" w:eastAsia="ヒラギノ角ゴ Pro W3" w:hAnsi="Roboto" w:cs="Arial"/>
          <w:bCs/>
        </w:rPr>
        <w:br/>
      </w:r>
    </w:p>
    <w:p w14:paraId="6327EBDD" w14:textId="5D5BC073" w:rsidR="00F143A6" w:rsidRPr="00564B28" w:rsidRDefault="00D31311" w:rsidP="6D889332">
      <w:pPr>
        <w:pStyle w:val="Heading1"/>
        <w:rPr>
          <w:rFonts w:eastAsia="ヒラギノ角ゴ Pro W3" w:cs="Arial"/>
        </w:rPr>
      </w:pPr>
      <w:bookmarkStart w:id="11" w:name="_Toc619616148"/>
      <w:r w:rsidRPr="00564B28">
        <w:t>UNEXPENDED FUNDS</w:t>
      </w:r>
      <w:r w:rsidR="008758FD" w:rsidRPr="00564B28">
        <w:t xml:space="preserve"> </w:t>
      </w:r>
      <w:r w:rsidRPr="00564B28">
        <w:t>AND NO COST EXTENSION</w:t>
      </w:r>
      <w:bookmarkEnd w:id="11"/>
    </w:p>
    <w:p w14:paraId="2D3BCCA0" w14:textId="77777777" w:rsidR="00CE3A4F" w:rsidRPr="00564B28" w:rsidRDefault="00CE3A4F" w:rsidP="00EB5A4B">
      <w:pPr>
        <w:spacing w:after="0" w:line="240" w:lineRule="auto"/>
        <w:rPr>
          <w:rFonts w:ascii="Roboto" w:eastAsia="ヒラギノ角ゴ Pro W3" w:hAnsi="Roboto" w:cs="Arial"/>
          <w:bCs/>
          <w:sz w:val="8"/>
          <w:szCs w:val="8"/>
        </w:rPr>
      </w:pPr>
    </w:p>
    <w:p w14:paraId="46C2E46B" w14:textId="7BDDE9D5" w:rsidR="00562D7B" w:rsidRPr="00562D7B" w:rsidRDefault="00562D7B" w:rsidP="00562D7B">
      <w:pPr>
        <w:spacing w:after="0" w:line="240" w:lineRule="auto"/>
        <w:rPr>
          <w:rFonts w:ascii="Roboto" w:eastAsia="ヒラギノ角ゴ Pro W3" w:hAnsi="Roboto" w:cs="Arial"/>
          <w:bCs/>
        </w:rPr>
      </w:pPr>
      <w:r w:rsidRPr="00562D7B">
        <w:rPr>
          <w:rFonts w:ascii="Roboto" w:eastAsia="ヒラギノ角ゴ Pro W3" w:hAnsi="Roboto" w:cs="Arial"/>
          <w:bCs/>
        </w:rPr>
        <w:t xml:space="preserve">At the conclusion of the project period, or upon any NAF- or grantee-initiated award cancellation, any unexpended funds must be returned to NAF within eight (8) weeks. Unused funds may not be retained or repurposed by the grantee or their institution. If project aims are completed prior to the end of the approved </w:t>
      </w:r>
      <w:r w:rsidRPr="00562D7B">
        <w:rPr>
          <w:rFonts w:ascii="Roboto" w:eastAsia="ヒラギノ角ゴ Pro W3" w:hAnsi="Roboto" w:cs="Arial"/>
          <w:bCs/>
        </w:rPr>
        <w:lastRenderedPageBreak/>
        <w:t xml:space="preserve">funding period, </w:t>
      </w:r>
      <w:r w:rsidR="008A253A">
        <w:rPr>
          <w:rFonts w:ascii="Roboto" w:eastAsia="ヒラギノ角ゴ Pro W3" w:hAnsi="Roboto" w:cs="Arial"/>
          <w:bCs/>
        </w:rPr>
        <w:t xml:space="preserve">as determined in consultation with NAF, </w:t>
      </w:r>
      <w:r w:rsidRPr="00562D7B">
        <w:rPr>
          <w:rFonts w:ascii="Roboto" w:eastAsia="ヒラギノ角ゴ Pro W3" w:hAnsi="Roboto" w:cs="Arial"/>
          <w:bCs/>
        </w:rPr>
        <w:t>any remaining funds not required to complete approved activities must also be returned to NAF unless otherwise authorized in writing.</w:t>
      </w:r>
    </w:p>
    <w:p w14:paraId="3DC1A45A" w14:textId="77777777" w:rsidR="00562D7B" w:rsidRPr="00562D7B" w:rsidRDefault="00562D7B" w:rsidP="00562D7B">
      <w:pPr>
        <w:spacing w:after="0" w:line="240" w:lineRule="auto"/>
        <w:rPr>
          <w:rFonts w:ascii="Roboto" w:eastAsia="ヒラギノ角ゴ Pro W3" w:hAnsi="Roboto" w:cs="Arial"/>
          <w:bCs/>
        </w:rPr>
      </w:pPr>
    </w:p>
    <w:p w14:paraId="48CAF579" w14:textId="77777777" w:rsidR="00562D7B" w:rsidRPr="00562D7B" w:rsidRDefault="00562D7B" w:rsidP="00562D7B">
      <w:pPr>
        <w:spacing w:after="0" w:line="240" w:lineRule="auto"/>
        <w:rPr>
          <w:rFonts w:ascii="Roboto" w:eastAsia="ヒラギノ角ゴ Pro W3" w:hAnsi="Roboto" w:cs="Arial"/>
          <w:bCs/>
        </w:rPr>
      </w:pPr>
      <w:r w:rsidRPr="00562D7B">
        <w:rPr>
          <w:rFonts w:ascii="Roboto" w:eastAsia="ヒラギノ角ゴ Pro W3" w:hAnsi="Roboto" w:cs="Arial"/>
          <w:bCs/>
        </w:rPr>
        <w:t>A request for a no-cost extension (NCE) of one year beyond the original project end date will be considered if the reason for the request is compelling. An NCE allows a grantee to extend the project period end date and budget for the sole purpose of completing grant activities. NCE requests will not be approved for the sole purpose of using unobligated balances, delaying expenditure of funds, or aligning grant spending with the timing or availability of other funding sources. NCE does not authorize additional spending on any new activities beyond those consistent with the approved project proposal. NCE requests may only be submitted by the lead PI or fellowship recipient named in the original grant proposal.</w:t>
      </w:r>
    </w:p>
    <w:p w14:paraId="2D380890" w14:textId="77777777" w:rsidR="00562D7B" w:rsidRPr="00562D7B" w:rsidRDefault="00562D7B" w:rsidP="00562D7B">
      <w:pPr>
        <w:spacing w:after="0" w:line="240" w:lineRule="auto"/>
        <w:rPr>
          <w:rFonts w:ascii="Roboto" w:eastAsia="ヒラギノ角ゴ Pro W3" w:hAnsi="Roboto" w:cs="Arial"/>
          <w:bCs/>
        </w:rPr>
      </w:pPr>
    </w:p>
    <w:p w14:paraId="65CF95E1" w14:textId="1D48D2B0" w:rsidR="00562D7B" w:rsidRPr="00562D7B" w:rsidRDefault="00562D7B" w:rsidP="00562D7B">
      <w:pPr>
        <w:spacing w:after="0" w:line="240" w:lineRule="auto"/>
        <w:rPr>
          <w:rFonts w:ascii="Roboto" w:eastAsia="ヒラギノ角ゴ Pro W3" w:hAnsi="Roboto" w:cs="Arial"/>
          <w:bCs/>
        </w:rPr>
      </w:pPr>
      <w:r w:rsidRPr="00562D7B">
        <w:rPr>
          <w:rFonts w:ascii="Roboto" w:eastAsia="ヒラギノ角ゴ Pro W3" w:hAnsi="Roboto" w:cs="Arial"/>
          <w:bCs/>
        </w:rPr>
        <w:t xml:space="preserve">Grantees should contact NAF’s grants manager, Aimee Alcott, at </w:t>
      </w:r>
      <w:hyperlink r:id="rId14" w:history="1">
        <w:r w:rsidR="0056686B" w:rsidRPr="00EB71C6">
          <w:rPr>
            <w:rStyle w:val="Hyperlink"/>
            <w:rFonts w:ascii="Roboto" w:eastAsia="ヒラギノ角ゴ Pro W3" w:hAnsi="Roboto" w:cs="Arial"/>
            <w:bCs/>
          </w:rPr>
          <w:t>aimee@ataxia.org</w:t>
        </w:r>
      </w:hyperlink>
      <w:r w:rsidR="0056686B">
        <w:rPr>
          <w:rFonts w:ascii="Roboto" w:eastAsia="ヒラギノ角ゴ Pro W3" w:hAnsi="Roboto" w:cs="Arial"/>
          <w:bCs/>
        </w:rPr>
        <w:t xml:space="preserve"> </w:t>
      </w:r>
      <w:r w:rsidRPr="00562D7B">
        <w:rPr>
          <w:rFonts w:ascii="Roboto" w:eastAsia="ヒラギノ角ゴ Pro W3" w:hAnsi="Roboto" w:cs="Arial"/>
          <w:bCs/>
        </w:rPr>
        <w:t>to obtain NAF’s No-Cost Extension request form. An NCE request must be received at least thirty (30) calendar days prior to the end of the original funding period. All NCE requests will be reviewed internally and, if approved, NAF will issue a formal NCE letter with updated project and deliverable due dates. If an NCE request exceeds the allowable twelve (12)-month period, or if a grantee is requesting a second NCE, the grantee must schedule a meeting with NAF’s Chief Scientific Officer prior to consideration.</w:t>
      </w:r>
    </w:p>
    <w:p w14:paraId="67B5BB6B" w14:textId="77777777" w:rsidR="00562D7B" w:rsidRPr="00562D7B" w:rsidRDefault="00562D7B" w:rsidP="00562D7B">
      <w:pPr>
        <w:spacing w:after="0" w:line="240" w:lineRule="auto"/>
        <w:rPr>
          <w:rFonts w:ascii="Roboto" w:eastAsia="ヒラギノ角ゴ Pro W3" w:hAnsi="Roboto" w:cs="Arial"/>
          <w:bCs/>
        </w:rPr>
      </w:pPr>
    </w:p>
    <w:p w14:paraId="40EE6937" w14:textId="05BB596C" w:rsidR="00EB5A4B" w:rsidRPr="00564B28" w:rsidRDefault="00562D7B" w:rsidP="00562D7B">
      <w:pPr>
        <w:spacing w:after="0" w:line="240" w:lineRule="auto"/>
        <w:rPr>
          <w:rFonts w:ascii="Roboto" w:eastAsia="ヒラギノ角ゴ Pro W3" w:hAnsi="Roboto" w:cs="Arial"/>
          <w:bCs/>
        </w:rPr>
      </w:pPr>
      <w:r w:rsidRPr="00562D7B">
        <w:rPr>
          <w:rFonts w:ascii="Roboto" w:eastAsia="ヒラギノ角ゴ Pro W3" w:hAnsi="Roboto" w:cs="Arial"/>
          <w:bCs/>
        </w:rPr>
        <w:t>A grantee may not serve as lead PI on any new NAF grant application during the period of an approved NCE. Grantees must complete their annual grant report and evaluation through ProposalCentral according to the original reporting deadlines regardless of NCE approval status. Failure to submit required reports may result in rescission of NCE approval and the return of unused funds to NAF. If granted an NCE, the recipient will be required to provide an additional year of reporting aligned with the revised project end date.</w:t>
      </w:r>
      <w:r>
        <w:rPr>
          <w:rFonts w:ascii="Roboto" w:eastAsia="ヒラギノ角ゴ Pro W3" w:hAnsi="Roboto" w:cs="Arial"/>
          <w:bCs/>
        </w:rPr>
        <w:br/>
      </w:r>
    </w:p>
    <w:p w14:paraId="573D89B8" w14:textId="77777777" w:rsidR="00482D09" w:rsidRPr="00564B28" w:rsidRDefault="00D31311" w:rsidP="6D889332">
      <w:pPr>
        <w:pStyle w:val="Heading1"/>
        <w:rPr>
          <w:rFonts w:eastAsia="ヒラギノ角ゴ Pro W3" w:cs="Arial"/>
        </w:rPr>
      </w:pPr>
      <w:bookmarkStart w:id="12" w:name="_Toc873012277"/>
      <w:r w:rsidRPr="00564B28">
        <w:t>CHANGE IN STATUS</w:t>
      </w:r>
      <w:bookmarkEnd w:id="12"/>
      <w:r w:rsidR="00482D09" w:rsidRPr="00564B28">
        <w:t xml:space="preserve"> </w:t>
      </w:r>
    </w:p>
    <w:p w14:paraId="422BA31C" w14:textId="77777777" w:rsidR="00CD07C3" w:rsidRPr="00564B28" w:rsidRDefault="00CD07C3" w:rsidP="00EB5A4B">
      <w:pPr>
        <w:spacing w:after="0" w:line="240" w:lineRule="auto"/>
        <w:rPr>
          <w:rFonts w:ascii="Roboto" w:hAnsi="Roboto" w:cs="Arial"/>
          <w:sz w:val="8"/>
          <w:szCs w:val="8"/>
        </w:rPr>
      </w:pPr>
    </w:p>
    <w:p w14:paraId="1D7C1670" w14:textId="773B8A0A" w:rsidR="00482D09" w:rsidRPr="00564B28" w:rsidRDefault="00377823" w:rsidP="00EB5A4B">
      <w:pPr>
        <w:spacing w:after="0" w:line="240" w:lineRule="auto"/>
        <w:rPr>
          <w:rFonts w:ascii="Roboto" w:hAnsi="Roboto" w:cs="Arial"/>
        </w:rPr>
      </w:pPr>
      <w:r w:rsidRPr="00564B28">
        <w:rPr>
          <w:rFonts w:ascii="Roboto" w:hAnsi="Roboto" w:cs="Arial"/>
        </w:rPr>
        <w:t xml:space="preserve">The continued use of grant funds following any major change in status of the PI requires prior written authorization from NAF. As described below, such changes include but are not limited to prolonged absence, change in institution, or withdrawal from the project. </w:t>
      </w:r>
    </w:p>
    <w:p w14:paraId="53BE10AD" w14:textId="77777777" w:rsidR="00482D09" w:rsidRPr="00564B28" w:rsidRDefault="00482D09" w:rsidP="00EB5A4B">
      <w:pPr>
        <w:pStyle w:val="ListParagraph"/>
        <w:spacing w:after="0" w:line="240" w:lineRule="auto"/>
        <w:ind w:left="360"/>
        <w:rPr>
          <w:rFonts w:ascii="Roboto" w:hAnsi="Roboto" w:cs="Arial"/>
          <w:sz w:val="16"/>
          <w:szCs w:val="16"/>
        </w:rPr>
      </w:pPr>
    </w:p>
    <w:p w14:paraId="4AE4A9C9" w14:textId="361FEDFF" w:rsidR="00CD07C3" w:rsidRPr="00564B28" w:rsidRDefault="00D20122" w:rsidP="6D889332">
      <w:pPr>
        <w:pStyle w:val="Heading2"/>
        <w:rPr>
          <w:rFonts w:ascii="Roboto" w:hAnsi="Roboto" w:cs="Arial"/>
        </w:rPr>
      </w:pPr>
      <w:bookmarkStart w:id="13" w:name="_Toc273514622"/>
      <w:r w:rsidRPr="00564B28">
        <w:rPr>
          <w:rFonts w:ascii="Roboto" w:hAnsi="Roboto"/>
        </w:rPr>
        <w:t>WITHDRAWAL FROM PROJECT</w:t>
      </w:r>
      <w:bookmarkEnd w:id="13"/>
    </w:p>
    <w:p w14:paraId="651A2DEF" w14:textId="17F5041A" w:rsidR="00482D09" w:rsidRPr="00564B28" w:rsidRDefault="00482D09" w:rsidP="00CD07C3">
      <w:pPr>
        <w:pStyle w:val="ListParagraph"/>
        <w:spacing w:after="0" w:line="240" w:lineRule="auto"/>
        <w:ind w:left="792"/>
        <w:rPr>
          <w:rFonts w:ascii="Roboto" w:hAnsi="Roboto" w:cs="Arial"/>
        </w:rPr>
      </w:pPr>
      <w:r w:rsidRPr="00564B28">
        <w:rPr>
          <w:rFonts w:ascii="Roboto" w:hAnsi="Roboto" w:cs="Arial"/>
        </w:rPr>
        <w:t xml:space="preserve">When a PI withdraws from a project, the grant terminates </w:t>
      </w:r>
      <w:r w:rsidR="00544622">
        <w:rPr>
          <w:rFonts w:ascii="Roboto" w:hAnsi="Roboto" w:cs="Arial"/>
        </w:rPr>
        <w:t xml:space="preserve">immediately </w:t>
      </w:r>
      <w:r w:rsidRPr="00564B28">
        <w:rPr>
          <w:rFonts w:ascii="Roboto" w:hAnsi="Roboto" w:cs="Arial"/>
        </w:rPr>
        <w:t xml:space="preserve">and all unexpended funds must be returned to NAF accompanied by a report of expenditures within </w:t>
      </w:r>
      <w:r w:rsidR="005C4B3D">
        <w:rPr>
          <w:rFonts w:ascii="Roboto" w:hAnsi="Roboto" w:cs="Arial"/>
        </w:rPr>
        <w:t>eight (</w:t>
      </w:r>
      <w:r w:rsidRPr="00564B28">
        <w:rPr>
          <w:rFonts w:ascii="Roboto" w:hAnsi="Roboto" w:cs="Arial"/>
        </w:rPr>
        <w:t>8</w:t>
      </w:r>
      <w:r w:rsidR="005C4B3D">
        <w:rPr>
          <w:rFonts w:ascii="Roboto" w:hAnsi="Roboto" w:cs="Arial"/>
        </w:rPr>
        <w:t>)</w:t>
      </w:r>
      <w:r w:rsidRPr="00564B28">
        <w:rPr>
          <w:rFonts w:ascii="Roboto" w:hAnsi="Roboto" w:cs="Arial"/>
        </w:rPr>
        <w:t xml:space="preserve"> weeks of the withdrawal from the project. </w:t>
      </w:r>
    </w:p>
    <w:p w14:paraId="3AFC5780" w14:textId="77777777" w:rsidR="00482D09" w:rsidRPr="00564B28" w:rsidRDefault="00482D09" w:rsidP="00EB5A4B">
      <w:pPr>
        <w:pStyle w:val="ListParagraph"/>
        <w:spacing w:after="0" w:line="240" w:lineRule="auto"/>
        <w:ind w:left="792"/>
        <w:rPr>
          <w:rFonts w:ascii="Roboto" w:hAnsi="Roboto" w:cs="Arial"/>
        </w:rPr>
      </w:pPr>
    </w:p>
    <w:p w14:paraId="0F241B64" w14:textId="01FA19D2" w:rsidR="00CD07C3" w:rsidRPr="00564B28" w:rsidRDefault="00D20122" w:rsidP="6D889332">
      <w:pPr>
        <w:pStyle w:val="Heading2"/>
        <w:rPr>
          <w:rFonts w:ascii="Roboto" w:hAnsi="Roboto" w:cs="Arial"/>
        </w:rPr>
      </w:pPr>
      <w:bookmarkStart w:id="14" w:name="_Toc385239992"/>
      <w:r w:rsidRPr="00564B28">
        <w:rPr>
          <w:rFonts w:ascii="Roboto" w:hAnsi="Roboto"/>
        </w:rPr>
        <w:t>CHANGE IN PI</w:t>
      </w:r>
      <w:bookmarkEnd w:id="14"/>
      <w:r w:rsidR="00482D09" w:rsidRPr="00564B28">
        <w:rPr>
          <w:rFonts w:ascii="Roboto" w:hAnsi="Roboto"/>
        </w:rPr>
        <w:t xml:space="preserve"> </w:t>
      </w:r>
    </w:p>
    <w:p w14:paraId="1A04B00A" w14:textId="77777777" w:rsidR="00CE3A4F" w:rsidRPr="00564B28" w:rsidRDefault="00CE3A4F" w:rsidP="00CD07C3">
      <w:pPr>
        <w:pStyle w:val="ListParagraph"/>
        <w:spacing w:after="0" w:line="240" w:lineRule="auto"/>
        <w:ind w:left="792"/>
        <w:rPr>
          <w:rFonts w:ascii="Roboto" w:hAnsi="Roboto" w:cs="Arial"/>
          <w:sz w:val="8"/>
          <w:szCs w:val="8"/>
        </w:rPr>
      </w:pPr>
    </w:p>
    <w:p w14:paraId="78FC1EAB" w14:textId="21356F89" w:rsidR="00482D09" w:rsidRPr="00564B28" w:rsidRDefault="00482D09" w:rsidP="00CD07C3">
      <w:pPr>
        <w:pStyle w:val="ListParagraph"/>
        <w:spacing w:after="0" w:line="240" w:lineRule="auto"/>
        <w:ind w:left="792"/>
        <w:rPr>
          <w:rFonts w:ascii="Roboto" w:hAnsi="Roboto" w:cs="Arial"/>
        </w:rPr>
      </w:pPr>
      <w:r w:rsidRPr="00564B28">
        <w:rPr>
          <w:rFonts w:ascii="Roboto" w:hAnsi="Roboto" w:cs="Arial"/>
        </w:rPr>
        <w:t xml:space="preserve">Awards are to remain solely with the designated awardee and may not be transferred to any other personnel. If an investigator changes institutions, the award may be transferred, contingent upon the successor institution’s commitment to support the research for the full remaining term of the award. </w:t>
      </w:r>
      <w:r w:rsidRPr="00564B28">
        <w:rPr>
          <w:rFonts w:ascii="Roboto" w:eastAsia="ヒラギノ角ゴ Pro W3" w:hAnsi="Roboto" w:cs="Arial"/>
        </w:rPr>
        <w:t xml:space="preserve">No-cost extensions (NCE) will be considered for extenuating circumstances and require approval from NAF’s </w:t>
      </w:r>
      <w:r w:rsidR="005E28E3" w:rsidRPr="00564B28">
        <w:rPr>
          <w:rFonts w:ascii="Roboto" w:eastAsia="ヒラギノ角ゴ Pro W3" w:hAnsi="Roboto" w:cs="Arial"/>
        </w:rPr>
        <w:t>CSO</w:t>
      </w:r>
      <w:r w:rsidRPr="00564B28">
        <w:rPr>
          <w:rFonts w:ascii="Roboto" w:eastAsia="ヒラギノ角ゴ Pro W3" w:hAnsi="Roboto" w:cs="Arial"/>
        </w:rPr>
        <w:t xml:space="preserve">. </w:t>
      </w:r>
    </w:p>
    <w:p w14:paraId="39A490AB" w14:textId="77777777" w:rsidR="00482D09" w:rsidRPr="00564B28" w:rsidRDefault="00482D09" w:rsidP="00EB5A4B">
      <w:pPr>
        <w:pStyle w:val="ListParagraph"/>
        <w:spacing w:after="0" w:line="240" w:lineRule="auto"/>
        <w:ind w:left="792"/>
        <w:rPr>
          <w:rFonts w:ascii="Roboto" w:eastAsia="ヒラギノ角ゴ Pro W3" w:hAnsi="Roboto" w:cs="Arial"/>
          <w:b/>
        </w:rPr>
      </w:pPr>
    </w:p>
    <w:p w14:paraId="0866E42E" w14:textId="72BD3A05" w:rsidR="00EB5A4B" w:rsidRPr="00564B28" w:rsidRDefault="00D20122" w:rsidP="6D889332">
      <w:pPr>
        <w:pStyle w:val="Heading1"/>
        <w:rPr>
          <w:rFonts w:eastAsia="ヒラギノ角ゴ Pro W3" w:cs="Arial"/>
        </w:rPr>
      </w:pPr>
      <w:bookmarkStart w:id="15" w:name="_Toc1601338105"/>
      <w:r w:rsidRPr="00564B28">
        <w:t>LEAVE OF ABSENCE</w:t>
      </w:r>
      <w:bookmarkEnd w:id="15"/>
      <w:r w:rsidR="002A0CE2" w:rsidRPr="00564B28">
        <w:t xml:space="preserve"> </w:t>
      </w:r>
    </w:p>
    <w:p w14:paraId="6E4C667D" w14:textId="77777777" w:rsidR="00EB5A4B" w:rsidRPr="00564B28" w:rsidRDefault="00EB5A4B" w:rsidP="00EB5A4B">
      <w:pPr>
        <w:pStyle w:val="ListParagraph"/>
        <w:rPr>
          <w:rFonts w:ascii="Roboto" w:hAnsi="Roboto" w:cs="Arial"/>
          <w:sz w:val="8"/>
          <w:szCs w:val="8"/>
        </w:rPr>
      </w:pPr>
    </w:p>
    <w:p w14:paraId="427A4C07" w14:textId="77777777" w:rsidR="00CE3A4F" w:rsidRPr="00564B28" w:rsidRDefault="002A0CE2" w:rsidP="00EB5A4B">
      <w:pPr>
        <w:pStyle w:val="ListParagraph"/>
        <w:spacing w:after="0" w:line="240" w:lineRule="auto"/>
        <w:ind w:left="792"/>
        <w:rPr>
          <w:rFonts w:ascii="Roboto" w:hAnsi="Roboto" w:cs="Arial"/>
        </w:rPr>
      </w:pPr>
      <w:r w:rsidRPr="00564B28">
        <w:rPr>
          <w:rFonts w:ascii="Roboto" w:hAnsi="Roboto" w:cs="Arial"/>
        </w:rPr>
        <w:t>Under certain circumstances, PI(s) or Co-PI(s) may be unavailable to</w:t>
      </w:r>
      <w:r w:rsidR="00FD429A" w:rsidRPr="00564B28">
        <w:rPr>
          <w:rFonts w:ascii="Roboto" w:hAnsi="Roboto" w:cs="Arial"/>
        </w:rPr>
        <w:t xml:space="preserve"> </w:t>
      </w:r>
      <w:r w:rsidRPr="00564B28">
        <w:rPr>
          <w:rFonts w:ascii="Roboto" w:hAnsi="Roboto" w:cs="Arial"/>
        </w:rPr>
        <w:t xml:space="preserve">work on approved project aims for a defined period of time. If the absence is less than 12 weeks and is due to a life event such as, maternity or paternity leave, hospitalization or family emergency, prior written notification is not required. An absence for 12 weeks or more is considered a prolonged absence and continued use of grant funds by or reassignment of a grant to another qualified PI requires prior written </w:t>
      </w:r>
      <w:r w:rsidR="008C50E2" w:rsidRPr="00564B28">
        <w:rPr>
          <w:rFonts w:ascii="Roboto" w:hAnsi="Roboto" w:cs="Arial"/>
        </w:rPr>
        <w:t>NAF</w:t>
      </w:r>
      <w:r w:rsidRPr="00564B28">
        <w:rPr>
          <w:rFonts w:ascii="Roboto" w:hAnsi="Roboto" w:cs="Arial"/>
        </w:rPr>
        <w:t xml:space="preserve"> authorization. The PI must provide written notification to the </w:t>
      </w:r>
      <w:r w:rsidR="008C50E2" w:rsidRPr="00564B28">
        <w:rPr>
          <w:rFonts w:ascii="Roboto" w:hAnsi="Roboto" w:cs="Arial"/>
        </w:rPr>
        <w:t>NAF</w:t>
      </w:r>
      <w:r w:rsidRPr="00564B28">
        <w:rPr>
          <w:rFonts w:ascii="Roboto" w:hAnsi="Roboto" w:cs="Arial"/>
        </w:rPr>
        <w:t xml:space="preserve"> Research Department requesting a prolonged absence authorization at least six (6) weeks before the start date of the period of absence when possible. The request must contain an explanation for the absence and detail the strategy for conducting the awarded research grant’s approved aims during the absence. </w:t>
      </w:r>
    </w:p>
    <w:p w14:paraId="3003348D" w14:textId="77777777" w:rsidR="00CE3A4F" w:rsidRPr="00564B28" w:rsidRDefault="00CE3A4F" w:rsidP="00EB5A4B">
      <w:pPr>
        <w:pStyle w:val="ListParagraph"/>
        <w:spacing w:after="0" w:line="240" w:lineRule="auto"/>
        <w:ind w:left="792"/>
        <w:rPr>
          <w:rFonts w:ascii="Roboto" w:hAnsi="Roboto" w:cs="Arial"/>
          <w:sz w:val="16"/>
          <w:szCs w:val="16"/>
        </w:rPr>
      </w:pPr>
    </w:p>
    <w:p w14:paraId="28D0B434" w14:textId="5834DF80" w:rsidR="00D9570A" w:rsidRPr="00564B28" w:rsidRDefault="002A0CE2" w:rsidP="00CE3A4F">
      <w:pPr>
        <w:pStyle w:val="ListParagraph"/>
        <w:spacing w:after="0" w:line="240" w:lineRule="auto"/>
        <w:ind w:left="792"/>
        <w:rPr>
          <w:rFonts w:ascii="Roboto" w:eastAsia="ヒラギノ角ゴ Pro W3" w:hAnsi="Roboto" w:cs="Arial"/>
          <w:b/>
        </w:rPr>
      </w:pPr>
      <w:r w:rsidRPr="00564B28">
        <w:rPr>
          <w:rFonts w:ascii="Roboto" w:hAnsi="Roboto" w:cs="Arial"/>
        </w:rPr>
        <w:t xml:space="preserve">The letter, on institutional letterhead, must include the following: </w:t>
      </w:r>
    </w:p>
    <w:p w14:paraId="025D3E82" w14:textId="77777777" w:rsidR="00FD429A" w:rsidRPr="00564B28" w:rsidRDefault="002A0CE2" w:rsidP="00EB5A4B">
      <w:pPr>
        <w:pStyle w:val="ListParagraph"/>
        <w:numPr>
          <w:ilvl w:val="0"/>
          <w:numId w:val="3"/>
        </w:numPr>
        <w:spacing w:after="0" w:line="240" w:lineRule="auto"/>
        <w:rPr>
          <w:rFonts w:ascii="Roboto" w:hAnsi="Roboto" w:cs="Arial"/>
        </w:rPr>
      </w:pPr>
      <w:r w:rsidRPr="00564B28">
        <w:rPr>
          <w:rFonts w:ascii="Roboto" w:hAnsi="Roboto" w:cs="Arial"/>
        </w:rPr>
        <w:t>Dates of absence</w:t>
      </w:r>
    </w:p>
    <w:p w14:paraId="5B383F61" w14:textId="77777777" w:rsidR="00FD429A" w:rsidRPr="00564B28" w:rsidRDefault="002A0CE2" w:rsidP="00EB5A4B">
      <w:pPr>
        <w:pStyle w:val="ListParagraph"/>
        <w:numPr>
          <w:ilvl w:val="0"/>
          <w:numId w:val="3"/>
        </w:numPr>
        <w:spacing w:after="0" w:line="240" w:lineRule="auto"/>
        <w:rPr>
          <w:rFonts w:ascii="Roboto" w:hAnsi="Roboto" w:cs="Arial"/>
        </w:rPr>
      </w:pPr>
      <w:r w:rsidRPr="00564B28">
        <w:rPr>
          <w:rFonts w:ascii="Roboto" w:hAnsi="Roboto" w:cs="Arial"/>
        </w:rPr>
        <w:t>Reason(s) for absence</w:t>
      </w:r>
    </w:p>
    <w:p w14:paraId="288A7BB8" w14:textId="77777777" w:rsidR="00FD429A" w:rsidRPr="00564B28" w:rsidRDefault="002A0CE2" w:rsidP="00EB5A4B">
      <w:pPr>
        <w:pStyle w:val="ListParagraph"/>
        <w:numPr>
          <w:ilvl w:val="0"/>
          <w:numId w:val="3"/>
        </w:numPr>
        <w:spacing w:after="0" w:line="240" w:lineRule="auto"/>
        <w:rPr>
          <w:rFonts w:ascii="Roboto" w:hAnsi="Roboto" w:cs="Arial"/>
        </w:rPr>
      </w:pPr>
      <w:r w:rsidRPr="00564B28">
        <w:rPr>
          <w:rFonts w:ascii="Roboto" w:hAnsi="Roboto" w:cs="Arial"/>
        </w:rPr>
        <w:t xml:space="preserve">Name, address, telephone number, and </w:t>
      </w:r>
      <w:proofErr w:type="spellStart"/>
      <w:r w:rsidRPr="00564B28">
        <w:rPr>
          <w:rFonts w:ascii="Roboto" w:hAnsi="Roboto" w:cs="Arial"/>
        </w:rPr>
        <w:t>biosketch</w:t>
      </w:r>
      <w:proofErr w:type="spellEnd"/>
      <w:r w:rsidRPr="00564B28">
        <w:rPr>
          <w:rFonts w:ascii="Roboto" w:hAnsi="Roboto" w:cs="Arial"/>
        </w:rPr>
        <w:t xml:space="preserve"> of the substitute investigator who has agreed to be responsible for the scientific conduct of the research grant’s approved aims</w:t>
      </w:r>
    </w:p>
    <w:p w14:paraId="3155F8D9" w14:textId="77777777" w:rsidR="00FD429A" w:rsidRPr="00564B28" w:rsidRDefault="002A0CE2" w:rsidP="00EB5A4B">
      <w:pPr>
        <w:pStyle w:val="ListParagraph"/>
        <w:numPr>
          <w:ilvl w:val="0"/>
          <w:numId w:val="3"/>
        </w:numPr>
        <w:spacing w:after="0" w:line="240" w:lineRule="auto"/>
        <w:rPr>
          <w:rFonts w:ascii="Roboto" w:hAnsi="Roboto" w:cs="Arial"/>
        </w:rPr>
      </w:pPr>
      <w:r w:rsidRPr="00564B28">
        <w:rPr>
          <w:rFonts w:ascii="Roboto" w:hAnsi="Roboto" w:cs="Arial"/>
        </w:rPr>
        <w:t>Proposed communication strategy between the PI and the substitute PI assigned during the absence</w:t>
      </w:r>
    </w:p>
    <w:p w14:paraId="4530A329" w14:textId="77777777" w:rsidR="00D9570A" w:rsidRPr="00564B28" w:rsidRDefault="002A0CE2" w:rsidP="00EB5A4B">
      <w:pPr>
        <w:pStyle w:val="ListParagraph"/>
        <w:numPr>
          <w:ilvl w:val="0"/>
          <w:numId w:val="3"/>
        </w:numPr>
        <w:spacing w:after="0" w:line="240" w:lineRule="auto"/>
        <w:rPr>
          <w:rFonts w:ascii="Roboto" w:hAnsi="Roboto" w:cs="Arial"/>
        </w:rPr>
      </w:pPr>
      <w:r w:rsidRPr="00564B28">
        <w:rPr>
          <w:rFonts w:ascii="Roboto" w:hAnsi="Roboto" w:cs="Arial"/>
        </w:rPr>
        <w:t xml:space="preserve">Signature of the substitute investigator confirming their familiarity with all aspects of the awarded grant and acceptance of full responsibility for the conduct of the research grant’s approved aims during the absence of the PI. </w:t>
      </w:r>
    </w:p>
    <w:p w14:paraId="0F30E6E2" w14:textId="77777777" w:rsidR="00EB5A4B" w:rsidRPr="00564B28" w:rsidRDefault="00EB5A4B" w:rsidP="00EB5A4B">
      <w:pPr>
        <w:spacing w:after="0" w:line="240" w:lineRule="auto"/>
        <w:ind w:left="792"/>
        <w:rPr>
          <w:rFonts w:ascii="Roboto" w:hAnsi="Roboto" w:cs="Arial"/>
          <w:sz w:val="16"/>
          <w:szCs w:val="16"/>
        </w:rPr>
      </w:pPr>
    </w:p>
    <w:p w14:paraId="39FF6B23" w14:textId="1BA9BBE9" w:rsidR="004E315D" w:rsidRPr="00564B28" w:rsidRDefault="002A0CE2" w:rsidP="00B37731">
      <w:pPr>
        <w:spacing w:after="0" w:line="240" w:lineRule="auto"/>
        <w:ind w:left="792"/>
        <w:rPr>
          <w:rFonts w:ascii="Roboto" w:hAnsi="Roboto" w:cs="Arial"/>
        </w:rPr>
      </w:pPr>
      <w:r w:rsidRPr="00564B28">
        <w:rPr>
          <w:rFonts w:ascii="Roboto" w:hAnsi="Roboto" w:cs="Arial"/>
        </w:rPr>
        <w:t xml:space="preserve">When a request for continued use of grant funds during a prolonged absence of the PI is not authorized, the grant is terminated and all unexpended funds, if any, must be returned to </w:t>
      </w:r>
      <w:r w:rsidR="00AC5879" w:rsidRPr="00564B28">
        <w:rPr>
          <w:rFonts w:ascii="Roboto" w:hAnsi="Roboto" w:cs="Arial"/>
        </w:rPr>
        <w:t>NAF</w:t>
      </w:r>
      <w:r w:rsidRPr="00564B28">
        <w:rPr>
          <w:rFonts w:ascii="Roboto" w:hAnsi="Roboto" w:cs="Arial"/>
        </w:rPr>
        <w:t xml:space="preserve"> accompanied by a </w:t>
      </w:r>
      <w:r w:rsidR="003D00AA" w:rsidRPr="00564B28">
        <w:rPr>
          <w:rFonts w:ascii="Roboto" w:hAnsi="Roboto" w:cs="Arial"/>
        </w:rPr>
        <w:t>r</w:t>
      </w:r>
      <w:r w:rsidRPr="00564B28">
        <w:rPr>
          <w:rFonts w:ascii="Roboto" w:hAnsi="Roboto" w:cs="Arial"/>
        </w:rPr>
        <w:t xml:space="preserve">eport of </w:t>
      </w:r>
      <w:r w:rsidR="003D00AA" w:rsidRPr="00564B28">
        <w:rPr>
          <w:rFonts w:ascii="Roboto" w:hAnsi="Roboto" w:cs="Arial"/>
        </w:rPr>
        <w:t>e</w:t>
      </w:r>
      <w:r w:rsidRPr="00564B28">
        <w:rPr>
          <w:rFonts w:ascii="Roboto" w:hAnsi="Roboto" w:cs="Arial"/>
        </w:rPr>
        <w:t xml:space="preserve">xpenditures within </w:t>
      </w:r>
      <w:r w:rsidR="003D00AA" w:rsidRPr="00564B28">
        <w:rPr>
          <w:rFonts w:ascii="Roboto" w:hAnsi="Roboto" w:cs="Arial"/>
        </w:rPr>
        <w:t>8</w:t>
      </w:r>
      <w:r w:rsidRPr="00564B28">
        <w:rPr>
          <w:rFonts w:ascii="Roboto" w:hAnsi="Roboto" w:cs="Arial"/>
        </w:rPr>
        <w:t xml:space="preserve"> weeks of the date of termination. </w:t>
      </w:r>
    </w:p>
    <w:p w14:paraId="3A30E0A0" w14:textId="77777777" w:rsidR="00EB5A4B" w:rsidRPr="00564B28" w:rsidRDefault="00EB5A4B" w:rsidP="00EB5A4B">
      <w:pPr>
        <w:spacing w:after="0" w:line="240" w:lineRule="auto"/>
        <w:ind w:left="792"/>
        <w:rPr>
          <w:rFonts w:ascii="Roboto" w:hAnsi="Roboto" w:cs="Arial"/>
        </w:rPr>
      </w:pPr>
    </w:p>
    <w:p w14:paraId="59F25E77" w14:textId="15768427" w:rsidR="0E89740B" w:rsidRPr="00564B28" w:rsidRDefault="0E89740B" w:rsidP="6D889332">
      <w:pPr>
        <w:pStyle w:val="Heading1"/>
      </w:pPr>
      <w:bookmarkStart w:id="16" w:name="_Toc1996651079"/>
      <w:r w:rsidRPr="00564B28">
        <w:t>MOVE TO NEW INST</w:t>
      </w:r>
      <w:r w:rsidR="00C7647A">
        <w:t>I</w:t>
      </w:r>
      <w:r w:rsidRPr="00564B28">
        <w:t>TUTION</w:t>
      </w:r>
      <w:bookmarkEnd w:id="16"/>
    </w:p>
    <w:p w14:paraId="169FB6B8" w14:textId="77777777" w:rsidR="00CD07C3" w:rsidRPr="00564B28" w:rsidRDefault="00CD07C3" w:rsidP="00CD07C3">
      <w:pPr>
        <w:pStyle w:val="ListParagraph"/>
        <w:spacing w:after="0" w:line="240" w:lineRule="auto"/>
        <w:ind w:left="792"/>
        <w:rPr>
          <w:rFonts w:ascii="Roboto" w:hAnsi="Roboto" w:cs="Arial"/>
          <w:sz w:val="8"/>
          <w:szCs w:val="8"/>
        </w:rPr>
      </w:pPr>
    </w:p>
    <w:p w14:paraId="5E2278C5" w14:textId="41CDFE40" w:rsidR="00CD07C3" w:rsidRPr="00564B28" w:rsidRDefault="002A0CE2" w:rsidP="00CD07C3">
      <w:pPr>
        <w:pStyle w:val="ListParagraph"/>
        <w:spacing w:after="0" w:line="240" w:lineRule="auto"/>
        <w:ind w:left="792"/>
        <w:rPr>
          <w:rFonts w:ascii="Roboto" w:hAnsi="Roboto" w:cs="Arial"/>
        </w:rPr>
      </w:pPr>
      <w:r w:rsidRPr="00564B28">
        <w:rPr>
          <w:rFonts w:ascii="Roboto" w:hAnsi="Roboto" w:cs="Arial"/>
        </w:rPr>
        <w:t>Continued use of grant funds by a PI who changes institutions requires prior written authorization from</w:t>
      </w:r>
      <w:r w:rsidR="00FD429A" w:rsidRPr="00564B28">
        <w:rPr>
          <w:rFonts w:ascii="Roboto" w:hAnsi="Roboto" w:cs="Arial"/>
        </w:rPr>
        <w:t xml:space="preserve"> NAF</w:t>
      </w:r>
      <w:r w:rsidRPr="00564B28">
        <w:rPr>
          <w:rFonts w:ascii="Roboto" w:hAnsi="Roboto" w:cs="Arial"/>
        </w:rPr>
        <w:t xml:space="preserve">. The PI must notify </w:t>
      </w:r>
      <w:r w:rsidR="00FD429A" w:rsidRPr="00564B28">
        <w:rPr>
          <w:rFonts w:ascii="Roboto" w:hAnsi="Roboto" w:cs="Arial"/>
        </w:rPr>
        <w:t>NAF</w:t>
      </w:r>
      <w:r w:rsidRPr="00564B28">
        <w:rPr>
          <w:rFonts w:ascii="Roboto" w:hAnsi="Roboto" w:cs="Arial"/>
        </w:rPr>
        <w:t xml:space="preserve">’s Research Department requesting authorization in writing at least eight (8) weeks before the effective date of the change in institution. </w:t>
      </w:r>
    </w:p>
    <w:p w14:paraId="27995E93" w14:textId="77777777" w:rsidR="00CD07C3" w:rsidRPr="00564B28" w:rsidRDefault="00CD07C3" w:rsidP="00CD07C3">
      <w:pPr>
        <w:pStyle w:val="ListParagraph"/>
        <w:spacing w:after="0" w:line="240" w:lineRule="auto"/>
        <w:ind w:left="792"/>
        <w:rPr>
          <w:rFonts w:ascii="Roboto" w:hAnsi="Roboto" w:cs="Arial"/>
          <w:sz w:val="16"/>
          <w:szCs w:val="16"/>
        </w:rPr>
      </w:pPr>
    </w:p>
    <w:p w14:paraId="79C27924" w14:textId="6B7FF9A7" w:rsidR="00FD429A" w:rsidRPr="00564B28" w:rsidRDefault="002A0CE2" w:rsidP="00CD07C3">
      <w:pPr>
        <w:pStyle w:val="ListParagraph"/>
        <w:spacing w:after="0" w:line="240" w:lineRule="auto"/>
        <w:ind w:left="792"/>
        <w:rPr>
          <w:rFonts w:ascii="Roboto" w:hAnsi="Roboto" w:cs="Arial"/>
        </w:rPr>
      </w:pPr>
      <w:r w:rsidRPr="00564B28">
        <w:rPr>
          <w:rFonts w:ascii="Roboto" w:hAnsi="Roboto" w:cs="Arial"/>
        </w:rPr>
        <w:t xml:space="preserve">The </w:t>
      </w:r>
      <w:r w:rsidR="00FD429A" w:rsidRPr="00564B28">
        <w:rPr>
          <w:rFonts w:ascii="Roboto" w:hAnsi="Roboto" w:cs="Arial"/>
        </w:rPr>
        <w:t xml:space="preserve">request </w:t>
      </w:r>
      <w:r w:rsidRPr="00564B28">
        <w:rPr>
          <w:rFonts w:ascii="Roboto" w:hAnsi="Roboto" w:cs="Arial"/>
        </w:rPr>
        <w:t xml:space="preserve">must include: </w:t>
      </w:r>
    </w:p>
    <w:p w14:paraId="13D3E951" w14:textId="77777777" w:rsidR="00FD429A" w:rsidRPr="00564B28" w:rsidRDefault="002A0CE2" w:rsidP="00EB5A4B">
      <w:pPr>
        <w:pStyle w:val="ListParagraph"/>
        <w:numPr>
          <w:ilvl w:val="0"/>
          <w:numId w:val="4"/>
        </w:numPr>
        <w:spacing w:after="0" w:line="240" w:lineRule="auto"/>
        <w:rPr>
          <w:rFonts w:ascii="Roboto" w:hAnsi="Roboto" w:cs="Arial"/>
        </w:rPr>
      </w:pPr>
      <w:r w:rsidRPr="00564B28">
        <w:rPr>
          <w:rFonts w:ascii="Roboto" w:hAnsi="Roboto" w:cs="Arial"/>
        </w:rPr>
        <w:t>Effective date - month/day/year - of change in institution</w:t>
      </w:r>
    </w:p>
    <w:p w14:paraId="332CC9A3" w14:textId="313B2069" w:rsidR="00FD429A" w:rsidRPr="00564B28" w:rsidRDefault="002A0CE2" w:rsidP="00EB5A4B">
      <w:pPr>
        <w:pStyle w:val="ListParagraph"/>
        <w:numPr>
          <w:ilvl w:val="0"/>
          <w:numId w:val="4"/>
        </w:numPr>
        <w:spacing w:after="0" w:line="240" w:lineRule="auto"/>
        <w:rPr>
          <w:rFonts w:ascii="Roboto" w:hAnsi="Roboto" w:cs="Arial"/>
        </w:rPr>
      </w:pPr>
      <w:r w:rsidRPr="00564B28">
        <w:rPr>
          <w:rFonts w:ascii="Roboto" w:hAnsi="Roboto" w:cs="Arial"/>
        </w:rPr>
        <w:t xml:space="preserve">Project titles and periods of support of all </w:t>
      </w:r>
      <w:r w:rsidR="003D00AA" w:rsidRPr="00564B28">
        <w:rPr>
          <w:rFonts w:ascii="Roboto" w:hAnsi="Roboto" w:cs="Arial"/>
        </w:rPr>
        <w:t>NAF</w:t>
      </w:r>
      <w:r w:rsidRPr="00564B28">
        <w:rPr>
          <w:rFonts w:ascii="Roboto" w:hAnsi="Roboto" w:cs="Arial"/>
        </w:rPr>
        <w:t xml:space="preserve"> grants affected by the change in institution</w:t>
      </w:r>
    </w:p>
    <w:p w14:paraId="233B69E7" w14:textId="77777777" w:rsidR="00FD429A" w:rsidRPr="00564B28" w:rsidRDefault="002A0CE2" w:rsidP="00EB5A4B">
      <w:pPr>
        <w:pStyle w:val="ListParagraph"/>
        <w:numPr>
          <w:ilvl w:val="0"/>
          <w:numId w:val="4"/>
        </w:numPr>
        <w:spacing w:after="0" w:line="240" w:lineRule="auto"/>
        <w:rPr>
          <w:rFonts w:ascii="Roboto" w:hAnsi="Roboto" w:cs="Arial"/>
        </w:rPr>
      </w:pPr>
      <w:r w:rsidRPr="00564B28">
        <w:rPr>
          <w:rFonts w:ascii="Roboto" w:hAnsi="Roboto" w:cs="Arial"/>
        </w:rPr>
        <w:t>Complete address of the new institution and the new mailing address of the PI if it differs from the new institution</w:t>
      </w:r>
    </w:p>
    <w:p w14:paraId="7259023E" w14:textId="1CFF802E" w:rsidR="00FD429A" w:rsidRPr="00564B28" w:rsidRDefault="002A0CE2" w:rsidP="00EB5A4B">
      <w:pPr>
        <w:pStyle w:val="ListParagraph"/>
        <w:numPr>
          <w:ilvl w:val="0"/>
          <w:numId w:val="4"/>
        </w:numPr>
        <w:spacing w:after="0" w:line="240" w:lineRule="auto"/>
        <w:rPr>
          <w:rFonts w:ascii="Roboto" w:hAnsi="Roboto" w:cs="Arial"/>
        </w:rPr>
      </w:pPr>
      <w:r w:rsidRPr="00564B28">
        <w:rPr>
          <w:rFonts w:ascii="Roboto" w:hAnsi="Roboto" w:cs="Arial"/>
        </w:rPr>
        <w:t xml:space="preserve">Statement of Adequate Facilities of the new institution's facilities for conducting the awarded research project(s). </w:t>
      </w:r>
    </w:p>
    <w:p w14:paraId="3FE8A40A" w14:textId="77777777" w:rsidR="00CD07C3" w:rsidRPr="00564B28" w:rsidRDefault="00CD07C3" w:rsidP="00EB5A4B">
      <w:pPr>
        <w:spacing w:after="0" w:line="240" w:lineRule="auto"/>
        <w:ind w:left="720"/>
        <w:rPr>
          <w:rFonts w:ascii="Roboto" w:hAnsi="Roboto" w:cs="Arial"/>
          <w:sz w:val="16"/>
          <w:szCs w:val="16"/>
        </w:rPr>
      </w:pPr>
    </w:p>
    <w:p w14:paraId="17C651F8" w14:textId="5BA3A7AA" w:rsidR="008A7776" w:rsidRDefault="002A0CE2" w:rsidP="00EB5A4B">
      <w:pPr>
        <w:spacing w:after="0" w:line="240" w:lineRule="auto"/>
        <w:ind w:left="720"/>
        <w:rPr>
          <w:rFonts w:ascii="Roboto" w:hAnsi="Roboto" w:cs="Arial"/>
        </w:rPr>
      </w:pPr>
      <w:r w:rsidRPr="00564B28">
        <w:rPr>
          <w:rFonts w:ascii="Roboto" w:hAnsi="Roboto" w:cs="Arial"/>
        </w:rPr>
        <w:t xml:space="preserve">Instructions for transfer of funds between institutions will be provided by </w:t>
      </w:r>
      <w:r w:rsidR="002815D1">
        <w:rPr>
          <w:rFonts w:ascii="Roboto" w:hAnsi="Roboto" w:cs="Arial"/>
        </w:rPr>
        <w:t>NAF upon official approval of</w:t>
      </w:r>
      <w:r w:rsidR="00DE4C1F">
        <w:rPr>
          <w:rFonts w:ascii="Roboto" w:hAnsi="Roboto" w:cs="Arial"/>
        </w:rPr>
        <w:t xml:space="preserve"> the award transfer</w:t>
      </w:r>
      <w:r w:rsidRPr="00564B28">
        <w:rPr>
          <w:rFonts w:ascii="Roboto" w:hAnsi="Roboto" w:cs="Arial"/>
        </w:rPr>
        <w:t xml:space="preserve">. Upon </w:t>
      </w:r>
      <w:r w:rsidR="00F12F31">
        <w:rPr>
          <w:rFonts w:ascii="Roboto" w:hAnsi="Roboto" w:cs="Arial"/>
        </w:rPr>
        <w:t>approval of transfer</w:t>
      </w:r>
      <w:r w:rsidRPr="00564B28">
        <w:rPr>
          <w:rFonts w:ascii="Roboto" w:hAnsi="Roboto" w:cs="Arial"/>
        </w:rPr>
        <w:t>, unexpended funds</w:t>
      </w:r>
      <w:r w:rsidR="00770D97">
        <w:rPr>
          <w:rFonts w:ascii="Roboto" w:hAnsi="Roboto" w:cs="Arial"/>
        </w:rPr>
        <w:t xml:space="preserve"> </w:t>
      </w:r>
      <w:r w:rsidRPr="00564B28">
        <w:rPr>
          <w:rFonts w:ascii="Roboto" w:hAnsi="Roboto" w:cs="Arial"/>
        </w:rPr>
        <w:t xml:space="preserve">must be returned to </w:t>
      </w:r>
      <w:r w:rsidR="003D00AA" w:rsidRPr="00564B28">
        <w:rPr>
          <w:rFonts w:ascii="Roboto" w:hAnsi="Roboto" w:cs="Arial"/>
        </w:rPr>
        <w:t>NAF</w:t>
      </w:r>
      <w:r w:rsidR="00770D97">
        <w:rPr>
          <w:rFonts w:ascii="Roboto" w:hAnsi="Roboto" w:cs="Arial"/>
        </w:rPr>
        <w:t xml:space="preserve"> </w:t>
      </w:r>
      <w:r w:rsidR="00F12F31">
        <w:rPr>
          <w:rFonts w:ascii="Roboto" w:hAnsi="Roboto" w:cs="Arial"/>
        </w:rPr>
        <w:t>along with</w:t>
      </w:r>
      <w:r w:rsidRPr="00564B28">
        <w:rPr>
          <w:rFonts w:ascii="Roboto" w:hAnsi="Roboto" w:cs="Arial"/>
        </w:rPr>
        <w:t xml:space="preserve"> a final </w:t>
      </w:r>
      <w:r w:rsidR="003D00AA" w:rsidRPr="00564B28">
        <w:rPr>
          <w:rFonts w:ascii="Roboto" w:hAnsi="Roboto" w:cs="Arial"/>
        </w:rPr>
        <w:t>r</w:t>
      </w:r>
      <w:r w:rsidRPr="00564B28">
        <w:rPr>
          <w:rFonts w:ascii="Roboto" w:hAnsi="Roboto" w:cs="Arial"/>
        </w:rPr>
        <w:t xml:space="preserve">eport of </w:t>
      </w:r>
      <w:r w:rsidR="003D00AA" w:rsidRPr="00564B28">
        <w:rPr>
          <w:rFonts w:ascii="Roboto" w:hAnsi="Roboto" w:cs="Arial"/>
        </w:rPr>
        <w:t>e</w:t>
      </w:r>
      <w:r w:rsidRPr="00564B28">
        <w:rPr>
          <w:rFonts w:ascii="Roboto" w:hAnsi="Roboto" w:cs="Arial"/>
        </w:rPr>
        <w:t>xpenditures</w:t>
      </w:r>
      <w:r w:rsidR="003C2D2C">
        <w:rPr>
          <w:rFonts w:ascii="Roboto" w:hAnsi="Roboto" w:cs="Arial"/>
        </w:rPr>
        <w:t xml:space="preserve"> within 30 days of transfer approval. NAF will then issue an updated funding letter detailing the remaining award balance to be transferred to the grantee’s new institution</w:t>
      </w:r>
      <w:r w:rsidR="00D93EEF">
        <w:rPr>
          <w:rFonts w:ascii="Roboto" w:hAnsi="Roboto" w:cs="Arial"/>
        </w:rPr>
        <w:t xml:space="preserve">. Remaining </w:t>
      </w:r>
      <w:r w:rsidR="00362CED">
        <w:rPr>
          <w:rFonts w:ascii="Roboto" w:hAnsi="Roboto" w:cs="Arial"/>
        </w:rPr>
        <w:t xml:space="preserve">award </w:t>
      </w:r>
      <w:r w:rsidR="00D93EEF">
        <w:rPr>
          <w:rFonts w:ascii="Roboto" w:hAnsi="Roboto" w:cs="Arial"/>
        </w:rPr>
        <w:t xml:space="preserve">funds will be transferred to the new institution within 30 </w:t>
      </w:r>
      <w:r w:rsidR="00167650">
        <w:rPr>
          <w:rFonts w:ascii="Roboto" w:hAnsi="Roboto" w:cs="Arial"/>
        </w:rPr>
        <w:t xml:space="preserve">days following receipt </w:t>
      </w:r>
      <w:r w:rsidR="00770D97">
        <w:rPr>
          <w:rFonts w:ascii="Roboto" w:hAnsi="Roboto" w:cs="Arial"/>
        </w:rPr>
        <w:t xml:space="preserve">and verification </w:t>
      </w:r>
      <w:r w:rsidR="00167650">
        <w:rPr>
          <w:rFonts w:ascii="Roboto" w:hAnsi="Roboto" w:cs="Arial"/>
        </w:rPr>
        <w:t xml:space="preserve">of all remaining award funds and </w:t>
      </w:r>
      <w:r w:rsidR="00041D54">
        <w:rPr>
          <w:rFonts w:ascii="Roboto" w:hAnsi="Roboto" w:cs="Arial"/>
        </w:rPr>
        <w:t xml:space="preserve">expenditures. </w:t>
      </w:r>
      <w:r w:rsidR="006E20B8">
        <w:rPr>
          <w:rFonts w:ascii="Roboto" w:hAnsi="Roboto" w:cs="Arial"/>
        </w:rPr>
        <w:t xml:space="preserve">All project dates and deliverables due dates will </w:t>
      </w:r>
      <w:r w:rsidR="00F725A7">
        <w:rPr>
          <w:rFonts w:ascii="Roboto" w:hAnsi="Roboto" w:cs="Arial"/>
        </w:rPr>
        <w:t xml:space="preserve">carry forward unless otherwise specified and approved by NAF. </w:t>
      </w:r>
    </w:p>
    <w:p w14:paraId="6A258B74" w14:textId="77777777" w:rsidR="008A7776" w:rsidRDefault="008A7776" w:rsidP="00EB5A4B">
      <w:pPr>
        <w:spacing w:after="0" w:line="240" w:lineRule="auto"/>
        <w:ind w:left="720"/>
        <w:rPr>
          <w:rFonts w:ascii="Roboto" w:hAnsi="Roboto" w:cs="Arial"/>
        </w:rPr>
      </w:pPr>
    </w:p>
    <w:p w14:paraId="7DD24968" w14:textId="63CF60CE" w:rsidR="00D9570A" w:rsidRPr="00564B28" w:rsidRDefault="002A0CE2" w:rsidP="00EB5A4B">
      <w:pPr>
        <w:spacing w:after="0" w:line="240" w:lineRule="auto"/>
        <w:ind w:left="720"/>
        <w:rPr>
          <w:rFonts w:ascii="Roboto" w:hAnsi="Roboto" w:cs="Arial"/>
        </w:rPr>
      </w:pPr>
      <w:r w:rsidRPr="00564B28">
        <w:rPr>
          <w:rFonts w:ascii="Roboto" w:hAnsi="Roboto" w:cs="Arial"/>
        </w:rPr>
        <w:t>When a transfer is not authorized, the grant is terminated, and all unexpended funds</w:t>
      </w:r>
      <w:r w:rsidR="000F4895">
        <w:rPr>
          <w:rFonts w:ascii="Roboto" w:hAnsi="Roboto" w:cs="Arial"/>
        </w:rPr>
        <w:t xml:space="preserve"> </w:t>
      </w:r>
      <w:r w:rsidRPr="00564B28">
        <w:rPr>
          <w:rFonts w:ascii="Roboto" w:hAnsi="Roboto" w:cs="Arial"/>
        </w:rPr>
        <w:t xml:space="preserve">must be returned to </w:t>
      </w:r>
      <w:r w:rsidR="00FD429A" w:rsidRPr="00564B28">
        <w:rPr>
          <w:rFonts w:ascii="Roboto" w:hAnsi="Roboto" w:cs="Arial"/>
        </w:rPr>
        <w:t>NAF</w:t>
      </w:r>
      <w:r w:rsidRPr="00564B28">
        <w:rPr>
          <w:rFonts w:ascii="Roboto" w:hAnsi="Roboto" w:cs="Arial"/>
        </w:rPr>
        <w:t xml:space="preserve"> accompanied by a </w:t>
      </w:r>
      <w:r w:rsidR="003D00AA" w:rsidRPr="00564B28">
        <w:rPr>
          <w:rFonts w:ascii="Roboto" w:hAnsi="Roboto" w:cs="Arial"/>
        </w:rPr>
        <w:t>r</w:t>
      </w:r>
      <w:r w:rsidRPr="00564B28">
        <w:rPr>
          <w:rFonts w:ascii="Roboto" w:hAnsi="Roboto" w:cs="Arial"/>
        </w:rPr>
        <w:t xml:space="preserve">eport of </w:t>
      </w:r>
      <w:r w:rsidR="003D00AA" w:rsidRPr="00564B28">
        <w:rPr>
          <w:rFonts w:ascii="Roboto" w:hAnsi="Roboto" w:cs="Arial"/>
        </w:rPr>
        <w:t>e</w:t>
      </w:r>
      <w:r w:rsidRPr="00564B28">
        <w:rPr>
          <w:rFonts w:ascii="Roboto" w:hAnsi="Roboto" w:cs="Arial"/>
        </w:rPr>
        <w:t xml:space="preserve">xpenditures within </w:t>
      </w:r>
      <w:r w:rsidR="003D00AA" w:rsidRPr="00564B28">
        <w:rPr>
          <w:rFonts w:ascii="Roboto" w:hAnsi="Roboto" w:cs="Arial"/>
        </w:rPr>
        <w:t>8</w:t>
      </w:r>
      <w:r w:rsidRPr="00564B28">
        <w:rPr>
          <w:rFonts w:ascii="Roboto" w:hAnsi="Roboto" w:cs="Arial"/>
        </w:rPr>
        <w:t xml:space="preserve"> weeks of the termination of award. </w:t>
      </w:r>
    </w:p>
    <w:p w14:paraId="472423C8" w14:textId="77777777" w:rsidR="00EB5A4B" w:rsidRPr="00564B28" w:rsidRDefault="00EB5A4B" w:rsidP="00EB5A4B">
      <w:pPr>
        <w:spacing w:after="0" w:line="240" w:lineRule="auto"/>
        <w:ind w:left="720"/>
        <w:rPr>
          <w:rFonts w:ascii="Roboto" w:hAnsi="Roboto" w:cs="Arial"/>
        </w:rPr>
      </w:pPr>
    </w:p>
    <w:p w14:paraId="3713DE2A" w14:textId="4F940D62" w:rsidR="00D31311" w:rsidRPr="00564B28" w:rsidRDefault="00D31311" w:rsidP="6D889332">
      <w:pPr>
        <w:pStyle w:val="Heading1"/>
        <w:rPr>
          <w:rFonts w:eastAsia="ヒラギノ角ゴ Pro W3" w:cs="Arial"/>
        </w:rPr>
      </w:pPr>
      <w:bookmarkStart w:id="17" w:name="_Toc889561236"/>
      <w:r w:rsidRPr="00564B28">
        <w:t>BUDGET REVISIONS</w:t>
      </w:r>
      <w:bookmarkEnd w:id="17"/>
    </w:p>
    <w:p w14:paraId="78DA5848" w14:textId="77777777" w:rsidR="00EB5A4B" w:rsidRPr="00564B28" w:rsidRDefault="00EB5A4B" w:rsidP="00EB5A4B">
      <w:pPr>
        <w:spacing w:after="0" w:line="240" w:lineRule="auto"/>
        <w:rPr>
          <w:rFonts w:ascii="Roboto" w:eastAsia="ヒラギノ角ゴ Pro W3" w:hAnsi="Roboto" w:cs="Arial"/>
          <w:bCs/>
          <w:sz w:val="8"/>
          <w:szCs w:val="8"/>
        </w:rPr>
      </w:pPr>
    </w:p>
    <w:p w14:paraId="5083CEDD" w14:textId="21CEA3B3" w:rsidR="008F596B" w:rsidRPr="008F596B" w:rsidRDefault="008F596B" w:rsidP="008F596B">
      <w:pPr>
        <w:spacing w:after="0" w:line="240" w:lineRule="auto"/>
        <w:rPr>
          <w:rFonts w:ascii="Roboto" w:eastAsia="ヒラギノ角ゴ Pro W3" w:hAnsi="Roboto" w:cs="Arial"/>
          <w:bCs/>
        </w:rPr>
      </w:pPr>
      <w:r w:rsidRPr="008F596B">
        <w:rPr>
          <w:rFonts w:ascii="Roboto" w:eastAsia="ヒラギノ角ゴ Pro W3" w:hAnsi="Roboto" w:cs="Arial"/>
          <w:bCs/>
        </w:rPr>
        <w:t xml:space="preserve">Following funding approval, NAF may require </w:t>
      </w:r>
      <w:r w:rsidR="00DB5C74">
        <w:rPr>
          <w:rFonts w:ascii="Roboto" w:eastAsia="ヒラギノ角ゴ Pro W3" w:hAnsi="Roboto" w:cs="Arial"/>
          <w:bCs/>
        </w:rPr>
        <w:t>pre-</w:t>
      </w:r>
      <w:r w:rsidRPr="008F596B">
        <w:rPr>
          <w:rFonts w:ascii="Roboto" w:eastAsia="ヒラギノ角ゴ Pro W3" w:hAnsi="Roboto" w:cs="Arial"/>
          <w:bCs/>
        </w:rPr>
        <w:t>awardees to submit a revised budget prior to fund disbursement to ensure alignment with NAF allowable cost policies and approved project activities. Any requested revisions must comply with NAF budget and cost guidelines, and funds may not be released until an acceptable revised budget is approved.</w:t>
      </w:r>
      <w:r w:rsidR="00DB5C74">
        <w:rPr>
          <w:rFonts w:ascii="Roboto" w:eastAsia="ヒラギノ角ゴ Pro W3" w:hAnsi="Roboto" w:cs="Arial"/>
          <w:bCs/>
        </w:rPr>
        <w:t xml:space="preserve"> </w:t>
      </w:r>
      <w:r w:rsidR="00DB5C74" w:rsidRPr="00DB5C74">
        <w:rPr>
          <w:rFonts w:ascii="Roboto" w:eastAsia="ヒラギノ角ゴ Pro W3" w:hAnsi="Roboto" w:cs="Arial"/>
          <w:bCs/>
        </w:rPr>
        <w:t>Failure to submit an acceptable revised budget may result in withdrawal of the award.</w:t>
      </w:r>
    </w:p>
    <w:p w14:paraId="6BA3DEC2" w14:textId="77777777" w:rsidR="008F596B" w:rsidRPr="008F596B" w:rsidRDefault="008F596B" w:rsidP="008F596B">
      <w:pPr>
        <w:spacing w:after="0" w:line="240" w:lineRule="auto"/>
        <w:rPr>
          <w:rFonts w:ascii="Roboto" w:eastAsia="ヒラギノ角ゴ Pro W3" w:hAnsi="Roboto" w:cs="Arial"/>
          <w:bCs/>
        </w:rPr>
      </w:pPr>
    </w:p>
    <w:p w14:paraId="538ED7BA" w14:textId="38F2EF95" w:rsidR="008F596B" w:rsidRPr="008F596B" w:rsidRDefault="008F596B" w:rsidP="008F596B">
      <w:pPr>
        <w:spacing w:after="0" w:line="240" w:lineRule="auto"/>
        <w:rPr>
          <w:rFonts w:ascii="Roboto" w:eastAsia="ヒラギノ角ゴ Pro W3" w:hAnsi="Roboto" w:cs="Arial"/>
          <w:bCs/>
        </w:rPr>
      </w:pPr>
      <w:r w:rsidRPr="008F596B">
        <w:rPr>
          <w:rFonts w:ascii="Roboto" w:eastAsia="ヒラギノ角ゴ Pro W3" w:hAnsi="Roboto" w:cs="Arial"/>
          <w:bCs/>
        </w:rPr>
        <w:t>If the Principal Investigator wishes to reallocate funds within the budget after NAF has approved the final budget, the Principal Investigator must submit a written request for reallocation by contacting NAF grants manager Aimee Alcott at aimee@ataxia.org for authorization. Such requests must include the amount of reallocation by budget category and a detailed justification explaining how the requested revision will affect approved research aims.</w:t>
      </w:r>
    </w:p>
    <w:p w14:paraId="29F6CF3E" w14:textId="77777777" w:rsidR="008F596B" w:rsidRPr="008F596B" w:rsidRDefault="008F596B" w:rsidP="008F596B">
      <w:pPr>
        <w:spacing w:after="0" w:line="240" w:lineRule="auto"/>
        <w:rPr>
          <w:rFonts w:ascii="Roboto" w:eastAsia="ヒラギノ角ゴ Pro W3" w:hAnsi="Roboto" w:cs="Arial"/>
          <w:bCs/>
        </w:rPr>
      </w:pPr>
    </w:p>
    <w:p w14:paraId="7C793ABD" w14:textId="77777777" w:rsidR="008F596B" w:rsidRPr="008F596B" w:rsidRDefault="008F596B" w:rsidP="008F596B">
      <w:pPr>
        <w:spacing w:after="0" w:line="240" w:lineRule="auto"/>
        <w:rPr>
          <w:rFonts w:ascii="Roboto" w:eastAsia="ヒラギノ角ゴ Pro W3" w:hAnsi="Roboto" w:cs="Arial"/>
          <w:bCs/>
        </w:rPr>
      </w:pPr>
      <w:r w:rsidRPr="008F596B">
        <w:rPr>
          <w:rFonts w:ascii="Roboto" w:eastAsia="ヒラギノ角ゴ Pro W3" w:hAnsi="Roboto" w:cs="Arial"/>
          <w:bCs/>
        </w:rPr>
        <w:t>Requests for budget revisions will be accepted up to the final three (3) months of the full funding period of the award. NAF does not permit budget revisions from an approved budget category to a non-approved category without a written request and full justification for review. Reallocations are permitted only during the current funding year.</w:t>
      </w:r>
    </w:p>
    <w:p w14:paraId="51CF4DDC" w14:textId="77777777" w:rsidR="008F596B" w:rsidRPr="008F596B" w:rsidRDefault="008F596B" w:rsidP="008F596B">
      <w:pPr>
        <w:spacing w:after="0" w:line="240" w:lineRule="auto"/>
        <w:rPr>
          <w:rFonts w:ascii="Roboto" w:eastAsia="ヒラギノ角ゴ Pro W3" w:hAnsi="Roboto" w:cs="Arial"/>
          <w:bCs/>
        </w:rPr>
      </w:pPr>
    </w:p>
    <w:p w14:paraId="6930377A" w14:textId="1EE8906C" w:rsidR="00CD07C3" w:rsidRPr="00564B28" w:rsidRDefault="008F596B" w:rsidP="008F596B">
      <w:pPr>
        <w:spacing w:after="0" w:line="240" w:lineRule="auto"/>
        <w:rPr>
          <w:rFonts w:ascii="Roboto" w:eastAsia="ヒラギノ角ゴ Pro W3" w:hAnsi="Roboto" w:cs="Arial"/>
          <w:bCs/>
        </w:rPr>
      </w:pPr>
      <w:r w:rsidRPr="008F596B">
        <w:rPr>
          <w:rFonts w:ascii="Roboto" w:eastAsia="ヒラギノ角ゴ Pro W3" w:hAnsi="Roboto" w:cs="Arial"/>
          <w:bCs/>
        </w:rPr>
        <w:t>NAF Chief Scientific Officer Dr. Lauren Moore will review all such requests, and notification will be provided to researchers within thirty (30) days of receipt.</w:t>
      </w:r>
      <w:r>
        <w:rPr>
          <w:rFonts w:ascii="Roboto" w:eastAsia="ヒラギノ角ゴ Pro W3" w:hAnsi="Roboto" w:cs="Arial"/>
          <w:bCs/>
        </w:rPr>
        <w:br/>
      </w:r>
    </w:p>
    <w:p w14:paraId="21AFB680" w14:textId="77777777" w:rsidR="00EB5A4B" w:rsidRPr="00564B28" w:rsidRDefault="007D1909" w:rsidP="6D889332">
      <w:pPr>
        <w:pStyle w:val="Heading1"/>
        <w:rPr>
          <w:rFonts w:eastAsia="ヒラギノ角ゴ Pro W3" w:cs="Arial"/>
        </w:rPr>
      </w:pPr>
      <w:bookmarkStart w:id="18" w:name="_Toc1308682532"/>
      <w:r w:rsidRPr="00564B28">
        <w:t>AUTHORIZED COSTS</w:t>
      </w:r>
      <w:bookmarkEnd w:id="18"/>
    </w:p>
    <w:p w14:paraId="509ED4A1" w14:textId="77777777" w:rsidR="00CD07C3" w:rsidRPr="00564B28" w:rsidRDefault="00CD07C3" w:rsidP="00EB5A4B">
      <w:pPr>
        <w:spacing w:after="0" w:line="240" w:lineRule="auto"/>
        <w:rPr>
          <w:rFonts w:ascii="Roboto" w:hAnsi="Roboto" w:cs="Arial"/>
          <w:color w:val="000019"/>
          <w:sz w:val="8"/>
          <w:szCs w:val="8"/>
        </w:rPr>
      </w:pPr>
    </w:p>
    <w:p w14:paraId="4A409261" w14:textId="79CD3608" w:rsidR="00C4519B" w:rsidRPr="00564B28" w:rsidRDefault="00000734" w:rsidP="00CD07C3">
      <w:pPr>
        <w:spacing w:after="0" w:line="240" w:lineRule="auto"/>
        <w:contextualSpacing/>
        <w:rPr>
          <w:rFonts w:ascii="Roboto" w:hAnsi="Roboto" w:cs="Arial"/>
          <w:color w:val="000019"/>
        </w:rPr>
      </w:pPr>
      <w:r w:rsidRPr="00564B28">
        <w:rPr>
          <w:rFonts w:ascii="Roboto" w:hAnsi="Roboto" w:cs="Arial"/>
          <w:color w:val="000019"/>
        </w:rPr>
        <w:t xml:space="preserve">A detailed budget must be submitted with all proposals, including a justification of all requested expenses. </w:t>
      </w:r>
      <w:r w:rsidR="00C4519B" w:rsidRPr="00564B28">
        <w:rPr>
          <w:rFonts w:ascii="Roboto" w:hAnsi="Roboto" w:cs="Arial"/>
          <w:color w:val="000019"/>
        </w:rPr>
        <w:t>NAF reviews all proposed budgets to ensure compliance with applicable cost principles and grant program policies. Grantees are responsible for ensuring all expenses charged to NAF funds adhere to internal policies and NAF requirements. Noncompliant costs may be disallowed upon review.</w:t>
      </w:r>
    </w:p>
    <w:p w14:paraId="6B94E341" w14:textId="77777777" w:rsidR="00CD07C3" w:rsidRPr="00564B28" w:rsidRDefault="00CD07C3" w:rsidP="00CD07C3">
      <w:pPr>
        <w:spacing w:after="0" w:line="240" w:lineRule="auto"/>
        <w:contextualSpacing/>
        <w:rPr>
          <w:rFonts w:ascii="Roboto" w:eastAsia="ヒラギノ角ゴ Pro W3" w:hAnsi="Roboto" w:cs="Arial"/>
          <w:b/>
          <w:sz w:val="16"/>
          <w:szCs w:val="16"/>
        </w:rPr>
      </w:pPr>
    </w:p>
    <w:p w14:paraId="2A3C5FF7" w14:textId="5EB4ACEF" w:rsidR="00C4519B" w:rsidRPr="00564B28" w:rsidRDefault="00C4519B" w:rsidP="00CD07C3">
      <w:pPr>
        <w:pStyle w:val="NormalWeb"/>
        <w:shd w:val="clear" w:color="auto" w:fill="FFFFFF"/>
        <w:spacing w:before="0" w:beforeAutospacing="0" w:after="0" w:afterAutospacing="0"/>
        <w:contextualSpacing/>
        <w:rPr>
          <w:rFonts w:ascii="Roboto" w:hAnsi="Roboto" w:cs="Arial"/>
          <w:color w:val="000019"/>
          <w:sz w:val="22"/>
          <w:szCs w:val="22"/>
        </w:rPr>
      </w:pPr>
      <w:r w:rsidRPr="00564B28">
        <w:rPr>
          <w:rFonts w:ascii="Roboto" w:hAnsi="Roboto" w:cs="Arial"/>
          <w:color w:val="000019"/>
          <w:sz w:val="22"/>
          <w:szCs w:val="22"/>
        </w:rPr>
        <w:t>Grantees must maintain accounting and internal control systems that ensure costs are reasonable, allocable, consistently applied, and aligned with both institutional policies and NAF award terms. In case of a conflict, the specific terms of the NAF award take precedence.</w:t>
      </w:r>
    </w:p>
    <w:p w14:paraId="1208928A" w14:textId="77777777" w:rsidR="00CD07C3" w:rsidRPr="00564B28" w:rsidRDefault="00CD07C3" w:rsidP="00CD07C3">
      <w:pPr>
        <w:pStyle w:val="NormalWeb"/>
        <w:shd w:val="clear" w:color="auto" w:fill="FFFFFF"/>
        <w:spacing w:before="0" w:beforeAutospacing="0" w:after="0" w:afterAutospacing="0"/>
        <w:contextualSpacing/>
        <w:rPr>
          <w:rFonts w:ascii="Roboto" w:hAnsi="Roboto" w:cs="Arial"/>
          <w:color w:val="000019"/>
          <w:sz w:val="16"/>
          <w:szCs w:val="16"/>
        </w:rPr>
      </w:pPr>
    </w:p>
    <w:p w14:paraId="01A5A337" w14:textId="77777777" w:rsidR="00C4519B" w:rsidRPr="00564B28" w:rsidRDefault="00C4519B" w:rsidP="00CD07C3">
      <w:pPr>
        <w:pStyle w:val="NormalWeb"/>
        <w:shd w:val="clear" w:color="auto" w:fill="FFFFFF"/>
        <w:spacing w:before="0" w:beforeAutospacing="0" w:after="0" w:afterAutospacing="0"/>
        <w:contextualSpacing/>
        <w:rPr>
          <w:rFonts w:ascii="Roboto" w:hAnsi="Roboto" w:cs="Arial"/>
          <w:color w:val="000019"/>
          <w:sz w:val="22"/>
          <w:szCs w:val="22"/>
        </w:rPr>
      </w:pPr>
      <w:r w:rsidRPr="00564B28">
        <w:rPr>
          <w:rFonts w:ascii="Roboto" w:hAnsi="Roboto" w:cs="Arial"/>
          <w:color w:val="000019"/>
          <w:sz w:val="22"/>
          <w:szCs w:val="22"/>
        </w:rPr>
        <w:t>To determine if a cost is allowable, it must meet the following criteria:</w:t>
      </w:r>
    </w:p>
    <w:p w14:paraId="00F1E388" w14:textId="77777777" w:rsidR="00000734" w:rsidRPr="00564B28" w:rsidRDefault="00C4519B" w:rsidP="00EB5A4B">
      <w:pPr>
        <w:pStyle w:val="NormalWeb"/>
        <w:numPr>
          <w:ilvl w:val="0"/>
          <w:numId w:val="15"/>
        </w:numPr>
        <w:shd w:val="clear" w:color="auto" w:fill="FFFFFF"/>
        <w:spacing w:before="0" w:beforeAutospacing="0" w:after="0" w:afterAutospacing="0"/>
        <w:rPr>
          <w:rFonts w:ascii="Roboto" w:hAnsi="Roboto" w:cs="Arial"/>
          <w:color w:val="000019"/>
          <w:sz w:val="22"/>
          <w:szCs w:val="22"/>
        </w:rPr>
      </w:pPr>
      <w:r w:rsidRPr="00564B28">
        <w:rPr>
          <w:rFonts w:ascii="Roboto" w:hAnsi="Roboto" w:cs="Arial"/>
          <w:b/>
          <w:bCs/>
          <w:color w:val="000019"/>
          <w:sz w:val="22"/>
          <w:szCs w:val="22"/>
        </w:rPr>
        <w:t>Reasonable</w:t>
      </w:r>
      <w:r w:rsidRPr="00564B28">
        <w:rPr>
          <w:rFonts w:ascii="Roboto" w:hAnsi="Roboto" w:cs="Arial"/>
          <w:color w:val="000019"/>
          <w:sz w:val="22"/>
          <w:szCs w:val="22"/>
        </w:rPr>
        <w:t>: Reflects what a prudent person would pay under similar circumstances.</w:t>
      </w:r>
    </w:p>
    <w:p w14:paraId="30BE8876" w14:textId="77777777" w:rsidR="00000734" w:rsidRPr="00564B28" w:rsidRDefault="00C4519B" w:rsidP="00EB5A4B">
      <w:pPr>
        <w:pStyle w:val="NormalWeb"/>
        <w:numPr>
          <w:ilvl w:val="0"/>
          <w:numId w:val="15"/>
        </w:numPr>
        <w:shd w:val="clear" w:color="auto" w:fill="FFFFFF"/>
        <w:spacing w:before="0" w:beforeAutospacing="0" w:after="0" w:afterAutospacing="0"/>
        <w:rPr>
          <w:rFonts w:ascii="Roboto" w:hAnsi="Roboto" w:cs="Arial"/>
          <w:color w:val="000019"/>
          <w:sz w:val="22"/>
          <w:szCs w:val="22"/>
        </w:rPr>
      </w:pPr>
      <w:r w:rsidRPr="00564B28">
        <w:rPr>
          <w:rFonts w:ascii="Roboto" w:hAnsi="Roboto" w:cs="Arial"/>
          <w:b/>
          <w:bCs/>
          <w:color w:val="000019"/>
          <w:sz w:val="22"/>
          <w:szCs w:val="22"/>
        </w:rPr>
        <w:t>Allocable</w:t>
      </w:r>
      <w:r w:rsidRPr="00564B28">
        <w:rPr>
          <w:rFonts w:ascii="Roboto" w:hAnsi="Roboto" w:cs="Arial"/>
          <w:color w:val="000019"/>
          <w:sz w:val="22"/>
          <w:szCs w:val="22"/>
        </w:rPr>
        <w:t>: Directly benefits the grant or is proportionally assignable to it.</w:t>
      </w:r>
    </w:p>
    <w:p w14:paraId="1F0FD946" w14:textId="77777777" w:rsidR="00000734" w:rsidRPr="00564B28" w:rsidRDefault="00C4519B" w:rsidP="00EB5A4B">
      <w:pPr>
        <w:pStyle w:val="NormalWeb"/>
        <w:numPr>
          <w:ilvl w:val="0"/>
          <w:numId w:val="15"/>
        </w:numPr>
        <w:shd w:val="clear" w:color="auto" w:fill="FFFFFF"/>
        <w:spacing w:before="0" w:beforeAutospacing="0" w:after="0" w:afterAutospacing="0"/>
        <w:rPr>
          <w:rFonts w:ascii="Roboto" w:hAnsi="Roboto" w:cs="Arial"/>
          <w:color w:val="000019"/>
          <w:sz w:val="22"/>
          <w:szCs w:val="22"/>
        </w:rPr>
      </w:pPr>
      <w:r w:rsidRPr="00564B28">
        <w:rPr>
          <w:rFonts w:ascii="Roboto" w:hAnsi="Roboto" w:cs="Arial"/>
          <w:b/>
          <w:bCs/>
          <w:color w:val="000019"/>
          <w:sz w:val="22"/>
          <w:szCs w:val="22"/>
        </w:rPr>
        <w:t>Consistent</w:t>
      </w:r>
      <w:r w:rsidRPr="00564B28">
        <w:rPr>
          <w:rFonts w:ascii="Roboto" w:hAnsi="Roboto" w:cs="Arial"/>
          <w:color w:val="000019"/>
          <w:sz w:val="22"/>
          <w:szCs w:val="22"/>
        </w:rPr>
        <w:t>: Treated uniformly across similar projects within the organization.</w:t>
      </w:r>
    </w:p>
    <w:p w14:paraId="111AC3D8" w14:textId="4F021C98" w:rsidR="00C4519B" w:rsidRPr="00564B28" w:rsidRDefault="00C4519B" w:rsidP="00EB5A4B">
      <w:pPr>
        <w:pStyle w:val="NormalWeb"/>
        <w:numPr>
          <w:ilvl w:val="0"/>
          <w:numId w:val="15"/>
        </w:numPr>
        <w:shd w:val="clear" w:color="auto" w:fill="FFFFFF"/>
        <w:spacing w:before="0" w:beforeAutospacing="0" w:after="0" w:afterAutospacing="0"/>
        <w:rPr>
          <w:rFonts w:ascii="Roboto" w:hAnsi="Roboto" w:cs="Arial"/>
          <w:color w:val="000019"/>
          <w:sz w:val="22"/>
          <w:szCs w:val="22"/>
        </w:rPr>
      </w:pPr>
      <w:r w:rsidRPr="00564B28">
        <w:rPr>
          <w:rFonts w:ascii="Roboto" w:hAnsi="Roboto" w:cs="Arial"/>
          <w:b/>
          <w:bCs/>
          <w:color w:val="000019"/>
          <w:sz w:val="22"/>
          <w:szCs w:val="22"/>
        </w:rPr>
        <w:t>Conformant</w:t>
      </w:r>
      <w:r w:rsidRPr="00564B28">
        <w:rPr>
          <w:rFonts w:ascii="Roboto" w:hAnsi="Roboto" w:cs="Arial"/>
          <w:color w:val="000019"/>
          <w:sz w:val="22"/>
          <w:szCs w:val="22"/>
        </w:rPr>
        <w:t>: Complies with NAF program guidelines and award conditions.</w:t>
      </w:r>
    </w:p>
    <w:p w14:paraId="3C24AC97" w14:textId="77777777" w:rsidR="00000734" w:rsidRPr="00564B28" w:rsidRDefault="00000734" w:rsidP="00EB5A4B">
      <w:pPr>
        <w:pStyle w:val="NormalWeb"/>
        <w:shd w:val="clear" w:color="auto" w:fill="FFFFFF"/>
        <w:spacing w:before="0" w:beforeAutospacing="0" w:after="0" w:afterAutospacing="0"/>
        <w:ind w:left="720"/>
        <w:rPr>
          <w:rFonts w:ascii="Roboto" w:hAnsi="Roboto" w:cs="Arial"/>
          <w:color w:val="000019"/>
          <w:sz w:val="22"/>
          <w:szCs w:val="22"/>
        </w:rPr>
      </w:pPr>
    </w:p>
    <w:p w14:paraId="632C8BC1" w14:textId="77777777" w:rsidR="0069500F" w:rsidRPr="00564B28" w:rsidRDefault="00902E7D" w:rsidP="6D889332">
      <w:pPr>
        <w:pStyle w:val="ListParagraph"/>
        <w:numPr>
          <w:ilvl w:val="1"/>
          <w:numId w:val="1"/>
        </w:numPr>
        <w:tabs>
          <w:tab w:val="left" w:pos="1080"/>
        </w:tabs>
        <w:spacing w:after="0" w:line="240" w:lineRule="auto"/>
        <w:rPr>
          <w:rFonts w:ascii="Roboto" w:eastAsia="ヒラギノ角ゴ Pro W3" w:hAnsi="Roboto" w:cs="Arial"/>
        </w:rPr>
      </w:pPr>
      <w:bookmarkStart w:id="19" w:name="_Toc1230118445"/>
      <w:r w:rsidRPr="00564B28">
        <w:rPr>
          <w:rStyle w:val="Heading2Char"/>
          <w:rFonts w:ascii="Roboto" w:hAnsi="Roboto"/>
        </w:rPr>
        <w:t>DIRECT RESEARCH EXPENSES:</w:t>
      </w:r>
      <w:bookmarkEnd w:id="19"/>
      <w:r w:rsidRPr="00564B28">
        <w:rPr>
          <w:rStyle w:val="Heading2Char"/>
          <w:rFonts w:ascii="Roboto" w:hAnsi="Roboto"/>
        </w:rPr>
        <w:t xml:space="preserve"> </w:t>
      </w:r>
    </w:p>
    <w:p w14:paraId="6E192CE6" w14:textId="77777777" w:rsidR="008706E4" w:rsidRPr="00564B28" w:rsidRDefault="008706E4" w:rsidP="00EB5A4B">
      <w:pPr>
        <w:spacing w:after="0" w:line="240" w:lineRule="auto"/>
        <w:ind w:left="360"/>
        <w:rPr>
          <w:rFonts w:ascii="Roboto" w:eastAsia="ヒラギノ角ゴ Pro W3" w:hAnsi="Roboto" w:cs="Arial"/>
          <w:bCs/>
          <w:sz w:val="8"/>
          <w:szCs w:val="8"/>
        </w:rPr>
      </w:pPr>
    </w:p>
    <w:p w14:paraId="52036CED" w14:textId="0D64C654" w:rsidR="00902E7D" w:rsidRPr="00564B28" w:rsidRDefault="002703B7"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 xml:space="preserve">Funds may be used for </w:t>
      </w:r>
      <w:r w:rsidRPr="00564B28">
        <w:rPr>
          <w:rFonts w:ascii="Roboto" w:eastAsia="ヒラギノ角ゴ Pro W3" w:hAnsi="Roboto" w:cs="Arial"/>
          <w:b/>
        </w:rPr>
        <w:t>direct research expenses only</w:t>
      </w:r>
      <w:r w:rsidRPr="00564B28">
        <w:rPr>
          <w:rFonts w:ascii="Roboto" w:eastAsia="ヒラギノ角ゴ Pro W3" w:hAnsi="Roboto" w:cs="Arial"/>
          <w:bCs/>
        </w:rPr>
        <w:t xml:space="preserve">. </w:t>
      </w:r>
      <w:r w:rsidR="00CA6B0B" w:rsidRPr="00564B28">
        <w:rPr>
          <w:rFonts w:ascii="Roboto" w:eastAsia="ヒラギノ角ゴ Pro W3" w:hAnsi="Roboto" w:cs="Arial"/>
          <w:bCs/>
        </w:rPr>
        <w:t xml:space="preserve">Direct research expenses refer to costs that can be specifically identified in the awarded grant to achieve progress on approved research aims. </w:t>
      </w:r>
      <w:r w:rsidR="00902E7D" w:rsidRPr="00564B28">
        <w:rPr>
          <w:rFonts w:ascii="Roboto" w:eastAsia="ヒラギノ角ゴ Pro W3" w:hAnsi="Roboto" w:cs="Arial"/>
          <w:bCs/>
        </w:rPr>
        <w:t>NAF supports funding for the following direct research-related expenses:</w:t>
      </w:r>
    </w:p>
    <w:p w14:paraId="2FC86282" w14:textId="77777777" w:rsidR="00267CFA"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Laboratory reagents and consumable supplies </w:t>
      </w:r>
    </w:p>
    <w:p w14:paraId="532B91DA" w14:textId="5BE0F869" w:rsidR="00267CFA"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Equipment essential to the project </w:t>
      </w:r>
      <w:r w:rsidR="00250B38" w:rsidRPr="00564B28">
        <w:rPr>
          <w:rFonts w:ascii="Roboto" w:eastAsia="ヒラギノ角ゴ Pro W3" w:hAnsi="Roboto" w:cs="Arial"/>
          <w:bCs/>
        </w:rPr>
        <w:t>(not to exceed 20% of total budget)</w:t>
      </w:r>
    </w:p>
    <w:p w14:paraId="567835B6" w14:textId="77777777" w:rsidR="00267CFA"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Animal purchase and care costs </w:t>
      </w:r>
    </w:p>
    <w:p w14:paraId="14316EB6" w14:textId="6FC7BD7B" w:rsidR="00267CFA"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Publication and dissemination of research findings </w:t>
      </w:r>
      <w:r w:rsidR="00F31486" w:rsidRPr="00564B28">
        <w:rPr>
          <w:rFonts w:ascii="Roboto" w:eastAsia="ヒラギノ角ゴ Pro W3" w:hAnsi="Roboto" w:cs="Arial"/>
          <w:bCs/>
        </w:rPr>
        <w:t>(up to $2500)</w:t>
      </w:r>
    </w:p>
    <w:p w14:paraId="75F3A29E" w14:textId="46AA57D8" w:rsidR="00267CFA"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Investigator </w:t>
      </w:r>
      <w:r w:rsidR="007079E7">
        <w:rPr>
          <w:rFonts w:ascii="Roboto" w:eastAsia="ヒラギノ角ゴ Pro W3" w:hAnsi="Roboto" w:cs="Arial"/>
          <w:bCs/>
        </w:rPr>
        <w:t xml:space="preserve">registration and </w:t>
      </w:r>
      <w:r w:rsidRPr="00564B28">
        <w:rPr>
          <w:rFonts w:ascii="Roboto" w:eastAsia="ヒラギノ角ゴ Pro W3" w:hAnsi="Roboto" w:cs="Arial"/>
          <w:bCs/>
        </w:rPr>
        <w:t>travel to scientific meetings</w:t>
      </w:r>
      <w:r w:rsidR="000814F7">
        <w:rPr>
          <w:rFonts w:ascii="Roboto" w:eastAsia="ヒラギノ角ゴ Pro W3" w:hAnsi="Roboto" w:cs="Arial"/>
          <w:bCs/>
        </w:rPr>
        <w:t>/</w:t>
      </w:r>
      <w:r w:rsidRPr="00564B28">
        <w:rPr>
          <w:rFonts w:ascii="Roboto" w:eastAsia="ヒラギノ角ゴ Pro W3" w:hAnsi="Roboto" w:cs="Arial"/>
          <w:bCs/>
        </w:rPr>
        <w:t>conferences</w:t>
      </w:r>
      <w:r w:rsidR="000814F7">
        <w:rPr>
          <w:rFonts w:ascii="Roboto" w:eastAsia="ヒラギノ角ゴ Pro W3" w:hAnsi="Roboto" w:cs="Arial"/>
          <w:bCs/>
        </w:rPr>
        <w:t xml:space="preserve"> </w:t>
      </w:r>
      <w:r w:rsidRPr="00564B28">
        <w:rPr>
          <w:rFonts w:ascii="Roboto" w:eastAsia="ヒラギノ角ゴ Pro W3" w:hAnsi="Roboto" w:cs="Arial"/>
          <w:bCs/>
        </w:rPr>
        <w:t xml:space="preserve">and collaboration-related site visits </w:t>
      </w:r>
      <w:r w:rsidR="0090404E" w:rsidRPr="00564B28">
        <w:rPr>
          <w:rFonts w:ascii="Roboto" w:eastAsia="ヒラギノ角ゴ Pro W3" w:hAnsi="Roboto" w:cs="Arial"/>
          <w:bCs/>
        </w:rPr>
        <w:t>(not to exceed $2000</w:t>
      </w:r>
      <w:r w:rsidR="003A5736">
        <w:rPr>
          <w:rFonts w:ascii="Roboto" w:eastAsia="ヒラギノ角ゴ Pro W3" w:hAnsi="Roboto" w:cs="Arial"/>
          <w:bCs/>
        </w:rPr>
        <w:t xml:space="preserve"> total</w:t>
      </w:r>
      <w:r w:rsidR="0090404E" w:rsidRPr="00564B28">
        <w:rPr>
          <w:rFonts w:ascii="Roboto" w:eastAsia="ヒラギノ角ゴ Pro W3" w:hAnsi="Roboto" w:cs="Arial"/>
          <w:bCs/>
        </w:rPr>
        <w:t xml:space="preserve">; economy travel </w:t>
      </w:r>
      <w:r w:rsidR="00EB2A21" w:rsidRPr="00564B28">
        <w:rPr>
          <w:rFonts w:ascii="Roboto" w:eastAsia="ヒラギノ角ゴ Pro W3" w:hAnsi="Roboto" w:cs="Arial"/>
          <w:bCs/>
        </w:rPr>
        <w:t>only)</w:t>
      </w:r>
      <w:r w:rsidR="006A176A">
        <w:rPr>
          <w:rFonts w:ascii="Roboto" w:eastAsia="ヒラギノ角ゴ Pro W3" w:hAnsi="Roboto" w:cs="Arial"/>
          <w:bCs/>
        </w:rPr>
        <w:t>. Grantees must</w:t>
      </w:r>
      <w:r w:rsidR="00E402E8">
        <w:rPr>
          <w:rFonts w:ascii="Roboto" w:eastAsia="ヒラギノ角ゴ Pro W3" w:hAnsi="Roboto" w:cs="Arial"/>
          <w:bCs/>
        </w:rPr>
        <w:t xml:space="preserve"> be presenting a poster or talk </w:t>
      </w:r>
      <w:r w:rsidR="000F777D">
        <w:rPr>
          <w:rFonts w:ascii="Roboto" w:eastAsia="ヒラギノ角ゴ Pro W3" w:hAnsi="Roboto" w:cs="Arial"/>
          <w:bCs/>
        </w:rPr>
        <w:t>related to their active NAF award</w:t>
      </w:r>
      <w:r w:rsidR="00F2029D">
        <w:rPr>
          <w:rFonts w:ascii="Roboto" w:eastAsia="ヒラギノ角ゴ Pro W3" w:hAnsi="Roboto" w:cs="Arial"/>
          <w:bCs/>
        </w:rPr>
        <w:t>.</w:t>
      </w:r>
    </w:p>
    <w:p w14:paraId="2961DFC5" w14:textId="18650DF6" w:rsidR="004468A8" w:rsidRPr="00564B28" w:rsidRDefault="00267CFA"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Patient-related expenses directly tied to the study and not reimbursed by third-party payers, including</w:t>
      </w:r>
      <w:r w:rsidR="0077262B" w:rsidRPr="00564B28">
        <w:rPr>
          <w:rFonts w:ascii="Roboto" w:eastAsia="ヒラギノ角ゴ Pro W3" w:hAnsi="Roboto" w:cs="Arial"/>
          <w:bCs/>
        </w:rPr>
        <w:t xml:space="preserve"> </w:t>
      </w:r>
      <w:r w:rsidRPr="00564B28">
        <w:rPr>
          <w:rFonts w:ascii="Roboto" w:eastAsia="ヒラギノ角ゴ Pro W3" w:hAnsi="Roboto" w:cs="Arial"/>
          <w:bCs/>
        </w:rPr>
        <w:t xml:space="preserve">travel </w:t>
      </w:r>
    </w:p>
    <w:p w14:paraId="24915490" w14:textId="3E618D00" w:rsidR="004468A8" w:rsidRPr="00564B28" w:rsidRDefault="00C92366" w:rsidP="00EB5A4B">
      <w:pPr>
        <w:pStyle w:val="ListParagraph"/>
        <w:numPr>
          <w:ilvl w:val="1"/>
          <w:numId w:val="15"/>
        </w:numPr>
        <w:spacing w:after="0" w:line="240" w:lineRule="auto"/>
        <w:rPr>
          <w:rFonts w:ascii="Roboto" w:eastAsia="ヒラギノ角ゴ Pro W3" w:hAnsi="Roboto" w:cs="Arial"/>
          <w:bCs/>
        </w:rPr>
      </w:pPr>
      <w:r>
        <w:rPr>
          <w:rFonts w:ascii="Roboto" w:eastAsia="ヒラギノ角ゴ Pro W3" w:hAnsi="Roboto" w:cs="Arial"/>
          <w:bCs/>
        </w:rPr>
        <w:t>Salary and/or stipend</w:t>
      </w:r>
      <w:r w:rsidR="00902E7D" w:rsidRPr="00564B28">
        <w:rPr>
          <w:rFonts w:ascii="Roboto" w:eastAsia="ヒラギノ角ゴ Pro W3" w:hAnsi="Roboto" w:cs="Arial"/>
          <w:bCs/>
        </w:rPr>
        <w:t xml:space="preserve"> costs (</w:t>
      </w:r>
      <w:r w:rsidR="003A31BE" w:rsidRPr="00C92366">
        <w:rPr>
          <w:rFonts w:ascii="Roboto" w:eastAsia="ヒラギノ角ゴ Pro W3" w:hAnsi="Roboto" w:cs="Arial"/>
          <w:b/>
        </w:rPr>
        <w:t xml:space="preserve">excluding </w:t>
      </w:r>
      <w:r w:rsidR="00902E7D" w:rsidRPr="00C92366">
        <w:rPr>
          <w:rFonts w:ascii="Roboto" w:eastAsia="ヒラギノ角ゴ Pro W3" w:hAnsi="Roboto" w:cs="Arial"/>
          <w:b/>
        </w:rPr>
        <w:t>fringe benefits</w:t>
      </w:r>
      <w:r w:rsidR="00902E7D" w:rsidRPr="00564B28">
        <w:rPr>
          <w:rFonts w:ascii="Roboto" w:eastAsia="ヒラギノ角ゴ Pro W3" w:hAnsi="Roboto" w:cs="Arial"/>
          <w:bCs/>
        </w:rPr>
        <w:t>), consistent with effort level and subject to salary caps</w:t>
      </w:r>
      <w:r w:rsidR="004468A8" w:rsidRPr="00564B28">
        <w:rPr>
          <w:rFonts w:ascii="Roboto" w:eastAsia="ヒラギノ角ゴ Pro W3" w:hAnsi="Roboto" w:cs="Arial"/>
          <w:bCs/>
        </w:rPr>
        <w:t xml:space="preserve"> may be allowed </w:t>
      </w:r>
      <w:r w:rsidR="00075AF4" w:rsidRPr="00564B28">
        <w:rPr>
          <w:rFonts w:ascii="Roboto" w:eastAsia="ヒラギノ角ゴ Pro W3" w:hAnsi="Roboto" w:cs="Arial"/>
          <w:bCs/>
        </w:rPr>
        <w:t xml:space="preserve">by some grant mechanisms. </w:t>
      </w:r>
      <w:r w:rsidR="00146F40" w:rsidRPr="00564B28">
        <w:rPr>
          <w:rFonts w:ascii="Roboto" w:eastAsia="ヒラギノ角ゴ Pro W3" w:hAnsi="Roboto" w:cs="Arial"/>
          <w:bCs/>
        </w:rPr>
        <w:t>Use can</w:t>
      </w:r>
      <w:r w:rsidR="00075AF4" w:rsidRPr="00564B28">
        <w:rPr>
          <w:rFonts w:ascii="Roboto" w:eastAsia="ヒラギノ角ゴ Pro W3" w:hAnsi="Roboto" w:cs="Arial"/>
          <w:bCs/>
        </w:rPr>
        <w:t xml:space="preserve"> vary </w:t>
      </w:r>
      <w:r w:rsidR="00146F40" w:rsidRPr="00564B28">
        <w:rPr>
          <w:rFonts w:ascii="Roboto" w:eastAsia="ヒラギノ角ゴ Pro W3" w:hAnsi="Roboto" w:cs="Arial"/>
          <w:bCs/>
        </w:rPr>
        <w:t xml:space="preserve">depending on the </w:t>
      </w:r>
      <w:r w:rsidR="004468A8" w:rsidRPr="00564B28">
        <w:rPr>
          <w:rFonts w:ascii="Roboto" w:eastAsia="ヒラギノ角ゴ Pro W3" w:hAnsi="Roboto" w:cs="Arial"/>
          <w:bCs/>
        </w:rPr>
        <w:t>specific grant mechanisms</w:t>
      </w:r>
      <w:r w:rsidR="00146F40" w:rsidRPr="00564B28">
        <w:rPr>
          <w:rFonts w:ascii="Roboto" w:eastAsia="ヒラギノ角ゴ Pro W3" w:hAnsi="Roboto" w:cs="Arial"/>
          <w:bCs/>
        </w:rPr>
        <w:t xml:space="preserve"> (see 10.2)</w:t>
      </w:r>
      <w:r w:rsidR="00946FC2" w:rsidRPr="00564B28">
        <w:rPr>
          <w:rFonts w:ascii="Roboto" w:eastAsia="ヒラギノ角ゴ Pro W3" w:hAnsi="Roboto" w:cs="Arial"/>
          <w:bCs/>
        </w:rPr>
        <w:t xml:space="preserve">. </w:t>
      </w:r>
      <w:r w:rsidR="00C76F26" w:rsidRPr="00564B28">
        <w:rPr>
          <w:rFonts w:ascii="Roboto" w:eastAsia="ヒラギノ角ゴ Pro W3" w:hAnsi="Roboto" w:cs="Arial"/>
          <w:bCs/>
        </w:rPr>
        <w:t>Any allowable personnel costs</w:t>
      </w:r>
      <w:r w:rsidR="00EB7662" w:rsidRPr="00564B28">
        <w:rPr>
          <w:rFonts w:ascii="Roboto" w:eastAsia="ヒラギノ角ゴ Pro W3" w:hAnsi="Roboto" w:cs="Arial"/>
          <w:bCs/>
        </w:rPr>
        <w:t xml:space="preserve"> may not exceed the NIH salary cap </w:t>
      </w:r>
      <w:r w:rsidR="00B07553" w:rsidRPr="00564B28">
        <w:rPr>
          <w:rFonts w:ascii="Roboto" w:eastAsia="ヒラギノ角ゴ Pro W3" w:hAnsi="Roboto" w:cs="Arial"/>
          <w:bCs/>
        </w:rPr>
        <w:t xml:space="preserve">equivalent to that personnel’s title. NIH pay scale can be found at following website:  </w:t>
      </w:r>
      <w:hyperlink r:id="rId15" w:history="1">
        <w:r w:rsidR="00B07553" w:rsidRPr="00564B28">
          <w:rPr>
            <w:rStyle w:val="Hyperlink"/>
            <w:rFonts w:ascii="Roboto" w:eastAsia="ヒラギノ角ゴ Pro W3" w:hAnsi="Roboto" w:cs="Arial"/>
            <w:bCs/>
          </w:rPr>
          <w:t>https://grants.nih.gov/grants/policy/salcap_summary.htm</w:t>
        </w:r>
      </w:hyperlink>
      <w:r w:rsidR="00B07553" w:rsidRPr="00564B28">
        <w:rPr>
          <w:rFonts w:ascii="Roboto" w:eastAsia="ヒラギノ角ゴ Pro W3" w:hAnsi="Roboto" w:cs="Arial"/>
          <w:bCs/>
        </w:rPr>
        <w:t xml:space="preserve"> </w:t>
      </w:r>
      <w:r w:rsidR="000707E8">
        <w:rPr>
          <w:rFonts w:ascii="Roboto" w:eastAsia="ヒラギノ角ゴ Pro W3" w:hAnsi="Roboto" w:cs="Arial"/>
          <w:bCs/>
        </w:rPr>
        <w:t>Any p</w:t>
      </w:r>
      <w:r w:rsidR="001E00FE" w:rsidRPr="001E00FE">
        <w:rPr>
          <w:rFonts w:ascii="Roboto" w:eastAsia="ヒラギノ角ゴ Pro W3" w:hAnsi="Roboto" w:cs="Arial"/>
          <w:bCs/>
        </w:rPr>
        <w:t>ersonnel effort charged to NAF awards must reflect actual effort devoted to the approved project.</w:t>
      </w:r>
    </w:p>
    <w:p w14:paraId="7CAEBF4D" w14:textId="77777777" w:rsidR="004468A8" w:rsidRPr="00564B28" w:rsidRDefault="004468A8" w:rsidP="00EB5A4B">
      <w:pPr>
        <w:pStyle w:val="ListParagraph"/>
        <w:spacing w:after="0" w:line="240" w:lineRule="auto"/>
        <w:ind w:left="1080"/>
        <w:rPr>
          <w:rFonts w:ascii="Roboto" w:eastAsia="ヒラギノ角ゴ Pro W3" w:hAnsi="Roboto" w:cs="Arial"/>
          <w:bCs/>
        </w:rPr>
      </w:pPr>
    </w:p>
    <w:p w14:paraId="092C3622" w14:textId="5C52854D" w:rsidR="004468A8" w:rsidRPr="00564B28" w:rsidRDefault="0069500F" w:rsidP="6D889332">
      <w:pPr>
        <w:pStyle w:val="Heading2"/>
        <w:rPr>
          <w:rFonts w:ascii="Roboto" w:eastAsia="ヒラギノ角ゴ Pro W3" w:hAnsi="Roboto" w:cs="Arial"/>
        </w:rPr>
      </w:pPr>
      <w:bookmarkStart w:id="20" w:name="_Toc600718310"/>
      <w:r w:rsidRPr="00564B28">
        <w:rPr>
          <w:rFonts w:ascii="Roboto" w:hAnsi="Roboto"/>
        </w:rPr>
        <w:t>SALARY AND STIPEND GUIDELINES</w:t>
      </w:r>
      <w:bookmarkEnd w:id="20"/>
    </w:p>
    <w:p w14:paraId="2120E296" w14:textId="77777777" w:rsidR="004468A8" w:rsidRPr="00564B28" w:rsidRDefault="004468A8" w:rsidP="00EB5A4B">
      <w:pPr>
        <w:pStyle w:val="ListParagraph"/>
        <w:spacing w:after="0" w:line="240" w:lineRule="auto"/>
        <w:ind w:left="792"/>
        <w:rPr>
          <w:rFonts w:ascii="Roboto" w:eastAsia="ヒラギノ角ゴ Pro W3" w:hAnsi="Roboto" w:cs="Arial"/>
          <w:bCs/>
          <w:sz w:val="8"/>
          <w:szCs w:val="8"/>
        </w:rPr>
      </w:pPr>
    </w:p>
    <w:p w14:paraId="7267414B" w14:textId="43035384" w:rsidR="007258D5" w:rsidRPr="00564B28" w:rsidRDefault="001559DE" w:rsidP="00EB5A4B">
      <w:pPr>
        <w:pStyle w:val="ListParagraph"/>
        <w:numPr>
          <w:ilvl w:val="2"/>
          <w:numId w:val="1"/>
        </w:numPr>
        <w:spacing w:after="0" w:line="240" w:lineRule="auto"/>
        <w:rPr>
          <w:rFonts w:ascii="Roboto" w:eastAsia="ヒラギノ角ゴ Pro W3" w:hAnsi="Roboto" w:cs="Arial"/>
        </w:rPr>
      </w:pPr>
      <w:bookmarkStart w:id="21" w:name="_Toc1443077959"/>
      <w:r w:rsidRPr="00564B28">
        <w:rPr>
          <w:rStyle w:val="Heading3Char"/>
          <w:rFonts w:ascii="Roboto" w:hAnsi="Roboto"/>
        </w:rPr>
        <w:t>POLIC</w:t>
      </w:r>
      <w:r w:rsidR="00D504AF" w:rsidRPr="00564B28">
        <w:rPr>
          <w:rStyle w:val="Heading3Char"/>
          <w:rFonts w:ascii="Roboto" w:hAnsi="Roboto"/>
        </w:rPr>
        <w:t xml:space="preserve">Y: </w:t>
      </w:r>
      <w:r w:rsidR="003D3F3C" w:rsidRPr="00564B28">
        <w:rPr>
          <w:rStyle w:val="Heading3Char"/>
          <w:rFonts w:ascii="Roboto" w:hAnsi="Roboto"/>
        </w:rPr>
        <w:t>Michael Lundquist Grant to Advance MSA-C Research, Research Seed Money Grants, Early Career Investigator Grants, and SCA3 Pioneer Translational Grant Mechanisms:</w:t>
      </w:r>
      <w:bookmarkEnd w:id="21"/>
      <w:r w:rsidR="003D3F3C" w:rsidRPr="00564B28">
        <w:rPr>
          <w:rFonts w:ascii="Roboto" w:eastAsia="ヒラギノ角ゴ Pro W3" w:hAnsi="Roboto" w:cs="Arial"/>
          <w:b/>
          <w:bCs/>
        </w:rPr>
        <w:t xml:space="preserve"> </w:t>
      </w:r>
      <w:r w:rsidR="00D37D1C" w:rsidRPr="00564B28">
        <w:rPr>
          <w:rFonts w:ascii="Roboto" w:eastAsia="ヒラギノ角ゴ Pro W3" w:hAnsi="Roboto" w:cs="Arial"/>
        </w:rPr>
        <w:t>Personnel expenses</w:t>
      </w:r>
      <w:r w:rsidR="004314A7" w:rsidRPr="00564B28">
        <w:rPr>
          <w:rFonts w:ascii="Roboto" w:eastAsia="ヒラギノ角ゴ Pro W3" w:hAnsi="Roboto" w:cs="Arial"/>
        </w:rPr>
        <w:t xml:space="preserve">, including the PI and </w:t>
      </w:r>
      <w:r w:rsidR="00BA027A" w:rsidRPr="00564B28">
        <w:rPr>
          <w:rFonts w:ascii="Roboto" w:eastAsia="ヒラギノ角ゴ Pro W3" w:hAnsi="Roboto" w:cs="Arial"/>
        </w:rPr>
        <w:t xml:space="preserve">any </w:t>
      </w:r>
      <w:r w:rsidR="004314A7" w:rsidRPr="00564B28">
        <w:rPr>
          <w:rFonts w:ascii="Roboto" w:eastAsia="ヒラギノ角ゴ Pro W3" w:hAnsi="Roboto" w:cs="Arial"/>
        </w:rPr>
        <w:t xml:space="preserve">other designated </w:t>
      </w:r>
      <w:r w:rsidR="00BA027A" w:rsidRPr="00564B28">
        <w:rPr>
          <w:rFonts w:ascii="Roboto" w:eastAsia="ヒラギノ角ゴ Pro W3" w:hAnsi="Roboto" w:cs="Arial"/>
        </w:rPr>
        <w:t>personnel</w:t>
      </w:r>
      <w:r w:rsidR="004314A7" w:rsidRPr="00564B28">
        <w:rPr>
          <w:rFonts w:ascii="Roboto" w:eastAsia="ヒラギノ角ゴ Pro W3" w:hAnsi="Roboto" w:cs="Arial"/>
        </w:rPr>
        <w:t>,</w:t>
      </w:r>
      <w:r w:rsidR="00D37D1C" w:rsidRPr="00564B28">
        <w:rPr>
          <w:rFonts w:ascii="Roboto" w:eastAsia="ヒラギノ角ゴ Pro W3" w:hAnsi="Roboto" w:cs="Arial"/>
        </w:rPr>
        <w:t xml:space="preserve"> may not exceed 50% of the total award budget. Individual salary requests must be prorated based on the individual’s level of effort on the project and may not exceed the NIH salary cap for 100% effort, adjusted proportionally to </w:t>
      </w:r>
      <w:r w:rsidR="00D37D1C" w:rsidRPr="00564B28">
        <w:rPr>
          <w:rFonts w:ascii="Roboto" w:eastAsia="ヒラギノ角ゴ Pro W3" w:hAnsi="Roboto" w:cs="Arial"/>
        </w:rPr>
        <w:lastRenderedPageBreak/>
        <w:t xml:space="preserve">their anticipated FTE during the grant period. The NIH salary cap applies </w:t>
      </w:r>
      <w:r w:rsidR="00DF75D3" w:rsidRPr="00564B28">
        <w:rPr>
          <w:rFonts w:ascii="Roboto" w:eastAsia="ヒラギノ角ゴ Pro W3" w:hAnsi="Roboto" w:cs="Arial"/>
        </w:rPr>
        <w:t xml:space="preserve">to all personnel included in budget and should be </w:t>
      </w:r>
      <w:r w:rsidR="002C4CC7" w:rsidRPr="00564B28">
        <w:rPr>
          <w:rFonts w:ascii="Roboto" w:eastAsia="ヒラギノ角ゴ Pro W3" w:hAnsi="Roboto" w:cs="Arial"/>
        </w:rPr>
        <w:t>adjusted based on the</w:t>
      </w:r>
      <w:r w:rsidR="004314A7" w:rsidRPr="00564B28">
        <w:rPr>
          <w:rFonts w:ascii="Roboto" w:eastAsia="ヒラギノ角ゴ Pro W3" w:hAnsi="Roboto" w:cs="Arial"/>
        </w:rPr>
        <w:t xml:space="preserve"> NIH</w:t>
      </w:r>
      <w:r w:rsidR="002C4CC7" w:rsidRPr="00564B28">
        <w:rPr>
          <w:rFonts w:ascii="Roboto" w:eastAsia="ヒラギノ角ゴ Pro W3" w:hAnsi="Roboto" w:cs="Arial"/>
        </w:rPr>
        <w:t xml:space="preserve"> level </w:t>
      </w:r>
      <w:r w:rsidR="009C7D32" w:rsidRPr="00564B28">
        <w:rPr>
          <w:rFonts w:ascii="Roboto" w:eastAsia="ヒラギノ角ゴ Pro W3" w:hAnsi="Roboto" w:cs="Arial"/>
        </w:rPr>
        <w:t xml:space="preserve">corresponding to their </w:t>
      </w:r>
      <w:r w:rsidR="002C4CC7" w:rsidRPr="00564B28">
        <w:rPr>
          <w:rFonts w:ascii="Roboto" w:eastAsia="ヒラギノ角ゴ Pro W3" w:hAnsi="Roboto" w:cs="Arial"/>
        </w:rPr>
        <w:t>title (e.g., NIH post-doc salary cap should be applied to any post-doc personnel</w:t>
      </w:r>
      <w:r w:rsidR="009C7D32" w:rsidRPr="00564B28">
        <w:rPr>
          <w:rFonts w:ascii="Roboto" w:eastAsia="ヒラギノ角ゴ Pro W3" w:hAnsi="Roboto" w:cs="Arial"/>
        </w:rPr>
        <w:t xml:space="preserve">. NIH salary cap applies to all grantees </w:t>
      </w:r>
      <w:r w:rsidR="00D37D1C" w:rsidRPr="00564B28">
        <w:rPr>
          <w:rFonts w:ascii="Roboto" w:eastAsia="ヒラギノ角ゴ Pro W3" w:hAnsi="Roboto" w:cs="Arial"/>
        </w:rPr>
        <w:t xml:space="preserve">regardless of the </w:t>
      </w:r>
      <w:r w:rsidR="00D65C4C" w:rsidRPr="00564B28">
        <w:rPr>
          <w:rFonts w:ascii="Roboto" w:eastAsia="ヒラギノ角ゴ Pro W3" w:hAnsi="Roboto" w:cs="Arial"/>
        </w:rPr>
        <w:t xml:space="preserve">type of grantee institution (commercial </w:t>
      </w:r>
      <w:r w:rsidR="00450788" w:rsidRPr="00564B28">
        <w:rPr>
          <w:rFonts w:ascii="Roboto" w:eastAsia="ヒラギノ角ゴ Pro W3" w:hAnsi="Roboto" w:cs="Arial"/>
        </w:rPr>
        <w:t xml:space="preserve">and </w:t>
      </w:r>
      <w:r w:rsidR="00D65C4C" w:rsidRPr="00564B28">
        <w:rPr>
          <w:rFonts w:ascii="Roboto" w:eastAsia="ヒラギノ角ゴ Pro W3" w:hAnsi="Roboto" w:cs="Arial"/>
        </w:rPr>
        <w:t>academic</w:t>
      </w:r>
      <w:r w:rsidR="00450788" w:rsidRPr="00564B28">
        <w:rPr>
          <w:rFonts w:ascii="Roboto" w:eastAsia="ヒラギノ角ゴ Pro W3" w:hAnsi="Roboto" w:cs="Arial"/>
        </w:rPr>
        <w:t xml:space="preserve"> institutions</w:t>
      </w:r>
      <w:r w:rsidR="00D65C4C" w:rsidRPr="00564B28">
        <w:rPr>
          <w:rFonts w:ascii="Roboto" w:eastAsia="ヒラギノ角ゴ Pro W3" w:hAnsi="Roboto" w:cs="Arial"/>
        </w:rPr>
        <w:t xml:space="preserve">, </w:t>
      </w:r>
      <w:r w:rsidR="00450788" w:rsidRPr="00564B28">
        <w:rPr>
          <w:rFonts w:ascii="Roboto" w:eastAsia="ヒラギノ角ゴ Pro W3" w:hAnsi="Roboto" w:cs="Arial"/>
        </w:rPr>
        <w:t xml:space="preserve">and </w:t>
      </w:r>
      <w:r w:rsidR="00D65C4C" w:rsidRPr="00564B28">
        <w:rPr>
          <w:rFonts w:ascii="Roboto" w:eastAsia="ヒラギノ角ゴ Pro W3" w:hAnsi="Roboto" w:cs="Arial"/>
        </w:rPr>
        <w:t>governmental agencies)</w:t>
      </w:r>
      <w:r w:rsidR="00450788" w:rsidRPr="00564B28">
        <w:rPr>
          <w:rFonts w:ascii="Roboto" w:eastAsia="ヒラギノ角ゴ Pro W3" w:hAnsi="Roboto" w:cs="Arial"/>
        </w:rPr>
        <w:t xml:space="preserve"> and irrespective to country of origin</w:t>
      </w:r>
      <w:r w:rsidR="00D65C4C" w:rsidRPr="00564B28">
        <w:rPr>
          <w:rFonts w:ascii="Roboto" w:eastAsia="ヒラギノ角ゴ Pro W3" w:hAnsi="Roboto" w:cs="Arial"/>
        </w:rPr>
        <w:t xml:space="preserve">. </w:t>
      </w:r>
    </w:p>
    <w:p w14:paraId="7EF2CFF4" w14:textId="77777777" w:rsidR="00D37D1C" w:rsidRPr="00564B28" w:rsidRDefault="00D37D1C" w:rsidP="00EB5A4B">
      <w:pPr>
        <w:pStyle w:val="ListParagraph"/>
        <w:spacing w:after="0" w:line="240" w:lineRule="auto"/>
        <w:ind w:left="1224"/>
        <w:rPr>
          <w:rFonts w:ascii="Roboto" w:eastAsia="ヒラギノ角ゴ Pro W3" w:hAnsi="Roboto" w:cs="Arial"/>
        </w:rPr>
      </w:pPr>
    </w:p>
    <w:p w14:paraId="521A6C3F" w14:textId="388FD8EE" w:rsidR="007E261C" w:rsidRPr="00564B28" w:rsidRDefault="00D504AF" w:rsidP="00EB5A4B">
      <w:pPr>
        <w:pStyle w:val="ListParagraph"/>
        <w:numPr>
          <w:ilvl w:val="2"/>
          <w:numId w:val="1"/>
        </w:numPr>
        <w:spacing w:after="0" w:line="240" w:lineRule="auto"/>
        <w:rPr>
          <w:rFonts w:ascii="Roboto" w:eastAsia="ヒラギノ角ゴ Pro W3" w:hAnsi="Roboto" w:cs="Arial"/>
          <w:b/>
          <w:bCs/>
        </w:rPr>
      </w:pPr>
      <w:bookmarkStart w:id="22" w:name="_Toc7185134"/>
      <w:r w:rsidRPr="00564B28">
        <w:rPr>
          <w:rStyle w:val="Heading3Char"/>
          <w:rFonts w:ascii="Roboto" w:hAnsi="Roboto"/>
        </w:rPr>
        <w:t xml:space="preserve">POLICY: </w:t>
      </w:r>
      <w:r w:rsidR="001559DE" w:rsidRPr="00564B28">
        <w:rPr>
          <w:rStyle w:val="Heading3Char"/>
          <w:rFonts w:ascii="Roboto" w:hAnsi="Roboto"/>
        </w:rPr>
        <w:t>Post-doctoral Fellowship Award</w:t>
      </w:r>
      <w:bookmarkEnd w:id="22"/>
      <w:r w:rsidR="007E261C" w:rsidRPr="00564B28">
        <w:rPr>
          <w:rFonts w:ascii="Roboto" w:eastAsia="ヒラギノ角ゴ Pro W3" w:hAnsi="Roboto" w:cs="Arial"/>
          <w:b/>
          <w:bCs/>
        </w:rPr>
        <w:t xml:space="preserve">: </w:t>
      </w:r>
      <w:r w:rsidR="007E261C" w:rsidRPr="00564B28">
        <w:rPr>
          <w:rFonts w:ascii="Roboto" w:eastAsia="ヒラギノ角ゴ Pro W3" w:hAnsi="Roboto" w:cs="Arial"/>
        </w:rPr>
        <w:t>Up to 100% of grant can be used to support</w:t>
      </w:r>
      <w:r w:rsidR="00851C3C" w:rsidRPr="00564B28">
        <w:rPr>
          <w:rFonts w:ascii="Roboto" w:eastAsia="ヒラギノ角ゴ Pro W3" w:hAnsi="Roboto" w:cs="Arial"/>
        </w:rPr>
        <w:t xml:space="preserve"> personnel costs</w:t>
      </w:r>
      <w:r w:rsidR="00BA027A" w:rsidRPr="00564B28">
        <w:rPr>
          <w:rFonts w:ascii="Roboto" w:eastAsia="ヒラギノ角ゴ Pro W3" w:hAnsi="Roboto" w:cs="Arial"/>
        </w:rPr>
        <w:t>, including the PI and any other designated personnel</w:t>
      </w:r>
      <w:r w:rsidR="00851C3C" w:rsidRPr="00564B28">
        <w:rPr>
          <w:rFonts w:ascii="Roboto" w:eastAsia="ヒラギノ角ゴ Pro W3" w:hAnsi="Roboto" w:cs="Arial"/>
        </w:rPr>
        <w:t xml:space="preserve">. However, </w:t>
      </w:r>
      <w:r w:rsidR="00BA027A" w:rsidRPr="00564B28">
        <w:rPr>
          <w:rFonts w:ascii="Roboto" w:eastAsia="ヒラギノ角ゴ Pro W3" w:hAnsi="Roboto" w:cs="Arial"/>
        </w:rPr>
        <w:t>the maximum direct salary or stipend requested from NAF may not exceed the NIH stipend level for 100% effort. If the trainee’s effort is less than 100%, the requested amount must be prorated accordingly. For example, if the trainee is committing 85% effort to the project, the requested stipend must not exceed 85% of the applicable NIH stipend level.</w:t>
      </w:r>
    </w:p>
    <w:p w14:paraId="5AB79DA7" w14:textId="77777777" w:rsidR="007E261C" w:rsidRPr="00564B28" w:rsidRDefault="007E261C" w:rsidP="00EB5A4B">
      <w:pPr>
        <w:pStyle w:val="ListParagraph"/>
        <w:spacing w:after="0" w:line="240" w:lineRule="auto"/>
        <w:rPr>
          <w:rFonts w:ascii="Roboto" w:eastAsia="ヒラギノ角ゴ Pro W3" w:hAnsi="Roboto" w:cs="Arial"/>
          <w:b/>
          <w:bCs/>
        </w:rPr>
      </w:pPr>
    </w:p>
    <w:p w14:paraId="7E323BD9" w14:textId="027988DC" w:rsidR="003F0185" w:rsidRPr="00564B28" w:rsidRDefault="007E261C" w:rsidP="00EB5A4B">
      <w:pPr>
        <w:pStyle w:val="ListParagraph"/>
        <w:numPr>
          <w:ilvl w:val="2"/>
          <w:numId w:val="1"/>
        </w:numPr>
        <w:spacing w:after="0" w:line="240" w:lineRule="auto"/>
        <w:rPr>
          <w:rFonts w:ascii="Roboto" w:eastAsia="ヒラギノ角ゴ Pro W3" w:hAnsi="Roboto" w:cs="Arial"/>
          <w:b/>
          <w:bCs/>
        </w:rPr>
      </w:pPr>
      <w:bookmarkStart w:id="23" w:name="_Toc1138680061"/>
      <w:r w:rsidRPr="00564B28">
        <w:rPr>
          <w:rStyle w:val="Heading3Char"/>
          <w:rFonts w:ascii="Roboto" w:hAnsi="Roboto"/>
        </w:rPr>
        <w:t xml:space="preserve">POLICY: </w:t>
      </w:r>
      <w:r w:rsidR="00D504AF" w:rsidRPr="00564B28">
        <w:rPr>
          <w:rStyle w:val="Heading3Char"/>
          <w:rFonts w:ascii="Roboto" w:hAnsi="Roboto"/>
        </w:rPr>
        <w:t>Pre-doctoral Fellowship to Promote Diversity in Ataxia Research,</w:t>
      </w:r>
      <w:r w:rsidR="003A31BE" w:rsidRPr="00564B28">
        <w:rPr>
          <w:rStyle w:val="Heading3Char"/>
          <w:rFonts w:ascii="Roboto" w:hAnsi="Roboto"/>
        </w:rPr>
        <w:t xml:space="preserve"> National Ataxia Foundation Graduate Research Fellowship:</w:t>
      </w:r>
      <w:bookmarkEnd w:id="23"/>
      <w:r w:rsidR="003A31BE" w:rsidRPr="00564B28">
        <w:rPr>
          <w:rFonts w:ascii="Roboto" w:eastAsia="ヒラギノ角ゴ Pro W3" w:hAnsi="Roboto" w:cs="Arial"/>
        </w:rPr>
        <w:t xml:space="preserve"> </w:t>
      </w:r>
      <w:r w:rsidR="003F0185" w:rsidRPr="00564B28">
        <w:rPr>
          <w:rFonts w:ascii="Roboto" w:eastAsia="ヒラギノ角ゴ Pro W3" w:hAnsi="Roboto" w:cs="Arial"/>
        </w:rPr>
        <w:t>Up to 100% of a NAF fellowship award may be allocated to cover the fellow's stipend, provided that the fellow does not already have designated salary or stipend support from another external funding source. If the fellow is receiving such support from another grant, NAF funds may not be used to supplement that salary, and stipend support from NAF must be appropriately reduced or redirected in accordance with NAF’s budget guidelines.</w:t>
      </w:r>
    </w:p>
    <w:p w14:paraId="040991FD" w14:textId="77777777" w:rsidR="003F0185" w:rsidRPr="00564B28" w:rsidRDefault="003F0185" w:rsidP="00EB5A4B">
      <w:pPr>
        <w:pStyle w:val="ListParagraph"/>
        <w:spacing w:after="0" w:line="240" w:lineRule="auto"/>
        <w:ind w:left="1224"/>
        <w:rPr>
          <w:rFonts w:ascii="Roboto" w:eastAsia="ヒラギノ角ゴ Pro W3" w:hAnsi="Roboto" w:cs="Arial"/>
          <w:b/>
          <w:bCs/>
        </w:rPr>
      </w:pPr>
    </w:p>
    <w:p w14:paraId="1F459BA9" w14:textId="77777777" w:rsidR="00533C13" w:rsidRPr="00564B28" w:rsidRDefault="00533C13" w:rsidP="6D889332">
      <w:pPr>
        <w:pStyle w:val="Heading2"/>
        <w:rPr>
          <w:rFonts w:ascii="Roboto" w:eastAsia="ヒラギノ角ゴ Pro W3" w:hAnsi="Roboto" w:cs="Arial"/>
        </w:rPr>
      </w:pPr>
      <w:bookmarkStart w:id="24" w:name="_Toc719486371"/>
      <w:r w:rsidRPr="00564B28">
        <w:rPr>
          <w:rFonts w:ascii="Roboto" w:hAnsi="Roboto"/>
        </w:rPr>
        <w:t>SUB-CONTRACTING</w:t>
      </w:r>
      <w:bookmarkEnd w:id="24"/>
    </w:p>
    <w:p w14:paraId="564BA48A" w14:textId="77777777" w:rsidR="00CD07C3" w:rsidRPr="00564B28" w:rsidRDefault="00CD07C3" w:rsidP="00EB5A4B">
      <w:pPr>
        <w:spacing w:after="0" w:line="240" w:lineRule="auto"/>
        <w:ind w:left="360"/>
        <w:rPr>
          <w:rFonts w:ascii="Roboto" w:eastAsia="ヒラギノ角ゴ Pro W3" w:hAnsi="Roboto" w:cs="Arial"/>
          <w:bCs/>
          <w:sz w:val="8"/>
          <w:szCs w:val="8"/>
        </w:rPr>
      </w:pPr>
    </w:p>
    <w:p w14:paraId="35C3DD7B" w14:textId="6DEA7306" w:rsidR="00533C13" w:rsidRPr="00564B28" w:rsidRDefault="00533C13"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 xml:space="preserve">Research grants can include support for collaborative, multi-center research if the support is necessary to complete a portion of the project. However, only one </w:t>
      </w:r>
      <w:r w:rsidR="000B5BFE" w:rsidRPr="00564B28">
        <w:rPr>
          <w:rFonts w:ascii="Roboto" w:eastAsia="ヒラギノ角ゴ Pro W3" w:hAnsi="Roboto" w:cs="Arial"/>
          <w:bCs/>
        </w:rPr>
        <w:t>PI/institution can</w:t>
      </w:r>
      <w:r w:rsidRPr="00564B28">
        <w:rPr>
          <w:rFonts w:ascii="Roboto" w:eastAsia="ヒラギノ角ゴ Pro W3" w:hAnsi="Roboto" w:cs="Arial"/>
          <w:bCs/>
        </w:rPr>
        <w:t xml:space="preserve"> submit the application for the group and, in turn, sub-contract with qualified collaborators. </w:t>
      </w:r>
      <w:r w:rsidR="000B5BFE" w:rsidRPr="00564B28">
        <w:rPr>
          <w:rFonts w:ascii="Roboto" w:eastAsia="ヒラギノ角ゴ Pro W3" w:hAnsi="Roboto" w:cs="Arial"/>
          <w:bCs/>
        </w:rPr>
        <w:t>The NAF</w:t>
      </w:r>
      <w:r w:rsidRPr="00564B28">
        <w:rPr>
          <w:rFonts w:ascii="Roboto" w:eastAsia="ヒラギノ角ゴ Pro W3" w:hAnsi="Roboto" w:cs="Arial"/>
          <w:bCs/>
        </w:rPr>
        <w:t xml:space="preserve">-funded PI must administer and account for all expenses of collaborating investigators and their respective institutions. All such costs, including must be accounted for by the </w:t>
      </w:r>
      <w:r w:rsidR="000B5BFE" w:rsidRPr="00564B28">
        <w:rPr>
          <w:rFonts w:ascii="Roboto" w:eastAsia="ヒラギノ角ゴ Pro W3" w:hAnsi="Roboto" w:cs="Arial"/>
          <w:bCs/>
        </w:rPr>
        <w:t>NAF</w:t>
      </w:r>
      <w:r w:rsidRPr="00564B28">
        <w:rPr>
          <w:rFonts w:ascii="Roboto" w:eastAsia="ヒラギノ角ゴ Pro W3" w:hAnsi="Roboto" w:cs="Arial"/>
          <w:bCs/>
        </w:rPr>
        <w:t xml:space="preserve">-funded PI. Each of the sub-contracted investigators must report to the </w:t>
      </w:r>
      <w:r w:rsidR="000B5BFE" w:rsidRPr="00564B28">
        <w:rPr>
          <w:rFonts w:ascii="Roboto" w:eastAsia="ヒラギノ角ゴ Pro W3" w:hAnsi="Roboto" w:cs="Arial"/>
          <w:bCs/>
        </w:rPr>
        <w:t>NAF</w:t>
      </w:r>
      <w:r w:rsidRPr="00564B28">
        <w:rPr>
          <w:rFonts w:ascii="Roboto" w:eastAsia="ヒラギノ角ゴ Pro W3" w:hAnsi="Roboto" w:cs="Arial"/>
          <w:bCs/>
        </w:rPr>
        <w:t xml:space="preserve">-funded PI and be independently responsible for the institutional documentation required to comply with policies, rules and regulations governing animal use and clinical trials. All subcontracted costs, approved as part of the </w:t>
      </w:r>
      <w:r w:rsidR="000B5BFE" w:rsidRPr="00564B28">
        <w:rPr>
          <w:rFonts w:ascii="Roboto" w:eastAsia="ヒラギノ角ゴ Pro W3" w:hAnsi="Roboto" w:cs="Arial"/>
          <w:bCs/>
        </w:rPr>
        <w:t>NAF</w:t>
      </w:r>
      <w:r w:rsidRPr="00564B28">
        <w:rPr>
          <w:rFonts w:ascii="Roboto" w:eastAsia="ヒラギノ角ゴ Pro W3" w:hAnsi="Roboto" w:cs="Arial"/>
          <w:bCs/>
        </w:rPr>
        <w:t xml:space="preserve"> grant, must be substantiated with the submission of a report of expenditures </w:t>
      </w:r>
      <w:r w:rsidR="00BC10CC" w:rsidRPr="00564B28">
        <w:rPr>
          <w:rFonts w:ascii="Roboto" w:eastAsia="ヒラギノ角ゴ Pro W3" w:hAnsi="Roboto" w:cs="Arial"/>
          <w:bCs/>
        </w:rPr>
        <w:t>and include</w:t>
      </w:r>
      <w:r w:rsidRPr="00564B28">
        <w:rPr>
          <w:rFonts w:ascii="Roboto" w:eastAsia="ヒラギノ角ゴ Pro W3" w:hAnsi="Roboto" w:cs="Arial"/>
          <w:bCs/>
        </w:rPr>
        <w:t xml:space="preserve"> the signature of </w:t>
      </w:r>
      <w:r w:rsidR="00BC10CC" w:rsidRPr="00564B28">
        <w:rPr>
          <w:rFonts w:ascii="Roboto" w:eastAsia="ヒラギノ角ゴ Pro W3" w:hAnsi="Roboto" w:cs="Arial"/>
          <w:bCs/>
        </w:rPr>
        <w:t>any PIs at sub-contracted</w:t>
      </w:r>
      <w:r w:rsidRPr="00564B28">
        <w:rPr>
          <w:rFonts w:ascii="Roboto" w:eastAsia="ヒラギノ角ゴ Pro W3" w:hAnsi="Roboto" w:cs="Arial"/>
          <w:bCs/>
        </w:rPr>
        <w:t xml:space="preserve"> institution(s).</w:t>
      </w:r>
      <w:r w:rsidR="00FA5643" w:rsidRPr="00564B28">
        <w:rPr>
          <w:rFonts w:ascii="Roboto" w:eastAsia="ヒラギノ角ゴ Pro W3" w:hAnsi="Roboto" w:cs="Arial"/>
          <w:bCs/>
        </w:rPr>
        <w:t xml:space="preserve"> Indirect costs are not permitted as part of subcontracted expenses</w:t>
      </w:r>
    </w:p>
    <w:p w14:paraId="67ED1997" w14:textId="77777777" w:rsidR="00CD07C3" w:rsidRPr="00564B28" w:rsidRDefault="00CD07C3" w:rsidP="00EB5A4B">
      <w:pPr>
        <w:spacing w:after="0" w:line="240" w:lineRule="auto"/>
        <w:ind w:left="360"/>
        <w:rPr>
          <w:rFonts w:ascii="Roboto" w:eastAsia="ヒラギノ角ゴ Pro W3" w:hAnsi="Roboto" w:cs="Arial"/>
          <w:bCs/>
        </w:rPr>
      </w:pPr>
    </w:p>
    <w:p w14:paraId="34B5E86B" w14:textId="4C716887" w:rsidR="00034FA0" w:rsidRPr="00564B28" w:rsidRDefault="00034FA0" w:rsidP="6D889332">
      <w:pPr>
        <w:pStyle w:val="Heading2"/>
        <w:rPr>
          <w:rFonts w:ascii="Roboto" w:eastAsia="ヒラギノ角ゴ Pro W3" w:hAnsi="Roboto" w:cs="Arial"/>
        </w:rPr>
      </w:pPr>
      <w:bookmarkStart w:id="25" w:name="_Toc681968220"/>
      <w:r w:rsidRPr="00564B28">
        <w:rPr>
          <w:rFonts w:ascii="Roboto" w:hAnsi="Roboto"/>
        </w:rPr>
        <w:t>INDIRECT COSTS</w:t>
      </w:r>
      <w:r w:rsidR="00C65B60" w:rsidRPr="00564B28">
        <w:rPr>
          <w:rFonts w:ascii="Roboto" w:hAnsi="Roboto"/>
        </w:rPr>
        <w:t xml:space="preserve"> AND OTHER UNALLOWABLE COSTS</w:t>
      </w:r>
      <w:bookmarkEnd w:id="25"/>
    </w:p>
    <w:p w14:paraId="0948545F" w14:textId="77777777" w:rsidR="00CD07C3" w:rsidRPr="00564B28" w:rsidRDefault="00CD07C3" w:rsidP="00EB5A4B">
      <w:pPr>
        <w:spacing w:after="0" w:line="240" w:lineRule="auto"/>
        <w:ind w:left="360"/>
        <w:rPr>
          <w:rFonts w:ascii="Roboto" w:eastAsia="ヒラギノ角ゴ Pro W3" w:hAnsi="Roboto" w:cs="Arial"/>
          <w:bCs/>
          <w:sz w:val="8"/>
          <w:szCs w:val="8"/>
        </w:rPr>
      </w:pPr>
    </w:p>
    <w:p w14:paraId="05F6EEC9" w14:textId="0DFBA07B" w:rsidR="00282501" w:rsidRPr="00564B28" w:rsidRDefault="00282501"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No NAF funding can be used to support indirect costs</w:t>
      </w:r>
      <w:r w:rsidR="003F0185" w:rsidRPr="00564B28">
        <w:rPr>
          <w:rFonts w:ascii="Roboto" w:eastAsia="ヒラギノ角ゴ Pro W3" w:hAnsi="Roboto" w:cs="Arial"/>
          <w:bCs/>
        </w:rPr>
        <w:t xml:space="preserve"> for any </w:t>
      </w:r>
      <w:r w:rsidR="009229B7" w:rsidRPr="00564B28">
        <w:rPr>
          <w:rFonts w:ascii="Roboto" w:eastAsia="ヒラギノ角ゴ Pro W3" w:hAnsi="Roboto" w:cs="Arial"/>
          <w:bCs/>
        </w:rPr>
        <w:t>NAF grant mechanism</w:t>
      </w:r>
      <w:r w:rsidRPr="00564B28">
        <w:rPr>
          <w:rFonts w:ascii="Roboto" w:eastAsia="ヒラギノ角ゴ Pro W3" w:hAnsi="Roboto" w:cs="Arial"/>
          <w:bCs/>
        </w:rPr>
        <w:t xml:space="preserve">. Indirect costs are associated with general infrastructure of the institution or department supporting the progress of approved research aims. For example, administrative support, building use, maintenance and operations, library fees, insurance and depreciation are considered indirect costs and are not permitted as a direct cost in the awarded grant. </w:t>
      </w:r>
    </w:p>
    <w:p w14:paraId="4ED6477F" w14:textId="77777777" w:rsidR="00CD07C3" w:rsidRPr="00564B28" w:rsidRDefault="00CD07C3" w:rsidP="00EB5A4B">
      <w:pPr>
        <w:spacing w:after="0" w:line="240" w:lineRule="auto"/>
        <w:ind w:left="360"/>
        <w:rPr>
          <w:rFonts w:ascii="Roboto" w:eastAsia="ヒラギノ角ゴ Pro W3" w:hAnsi="Roboto" w:cs="Arial"/>
          <w:bCs/>
          <w:sz w:val="16"/>
          <w:szCs w:val="16"/>
        </w:rPr>
      </w:pPr>
    </w:p>
    <w:p w14:paraId="297212EF" w14:textId="6E0F5B9C" w:rsidR="00C65B60" w:rsidRPr="00564B28" w:rsidRDefault="00C65B60"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Additional unallowable costs include:</w:t>
      </w:r>
    </w:p>
    <w:p w14:paraId="3CC186E7"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Permanent or fixed equipment (e.g., sterilizers, casework, fume hoods, cold rooms and glassware/washers) </w:t>
      </w:r>
    </w:p>
    <w:p w14:paraId="7F51989B"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Costs of installing and maintaining equipment </w:t>
      </w:r>
    </w:p>
    <w:p w14:paraId="25BE7802"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Non-economy travel and incidental expenses </w:t>
      </w:r>
    </w:p>
    <w:p w14:paraId="7033D233" w14:textId="5E9F923B"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Travel costs exceeding $2,000</w:t>
      </w:r>
      <w:r w:rsidR="00533268">
        <w:rPr>
          <w:rFonts w:ascii="Roboto" w:eastAsia="ヒラギノ角ゴ Pro W3" w:hAnsi="Roboto" w:cs="Arial"/>
          <w:bCs/>
        </w:rPr>
        <w:t>,</w:t>
      </w:r>
      <w:r w:rsidR="00AF65D6">
        <w:rPr>
          <w:rFonts w:ascii="Roboto" w:eastAsia="ヒラギノ角ゴ Pro W3" w:hAnsi="Roboto" w:cs="Arial"/>
          <w:bCs/>
        </w:rPr>
        <w:t xml:space="preserve"> or a</w:t>
      </w:r>
      <w:r w:rsidR="00003CDE">
        <w:rPr>
          <w:rFonts w:ascii="Roboto" w:eastAsia="ヒラギノ角ゴ Pro W3" w:hAnsi="Roboto" w:cs="Arial"/>
          <w:bCs/>
        </w:rPr>
        <w:t xml:space="preserve">ny </w:t>
      </w:r>
      <w:r w:rsidR="00533268">
        <w:rPr>
          <w:rFonts w:ascii="Roboto" w:eastAsia="ヒラギノ角ゴ Pro W3" w:hAnsi="Roboto" w:cs="Arial"/>
          <w:bCs/>
        </w:rPr>
        <w:t>travel</w:t>
      </w:r>
      <w:r w:rsidR="00003CDE">
        <w:rPr>
          <w:rFonts w:ascii="Roboto" w:eastAsia="ヒラギノ角ゴ Pro W3" w:hAnsi="Roboto" w:cs="Arial"/>
          <w:bCs/>
        </w:rPr>
        <w:t xml:space="preserve"> unrelated to grantee’s NAF-funded work</w:t>
      </w:r>
    </w:p>
    <w:p w14:paraId="515A70C5" w14:textId="77777777" w:rsidR="00981350"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Tuition </w:t>
      </w:r>
    </w:p>
    <w:p w14:paraId="2EC1CB4D" w14:textId="15A51FD1" w:rsidR="005B2BC3" w:rsidRPr="00564B28" w:rsidRDefault="00981350" w:rsidP="00EB5A4B">
      <w:pPr>
        <w:pStyle w:val="ListParagraph"/>
        <w:numPr>
          <w:ilvl w:val="1"/>
          <w:numId w:val="15"/>
        </w:numPr>
        <w:spacing w:after="0" w:line="240" w:lineRule="auto"/>
        <w:rPr>
          <w:rFonts w:ascii="Roboto" w:eastAsia="ヒラギノ角ゴ Pro W3" w:hAnsi="Roboto" w:cs="Arial"/>
          <w:bCs/>
        </w:rPr>
      </w:pPr>
      <w:r>
        <w:rPr>
          <w:rFonts w:ascii="Roboto" w:eastAsia="ヒラギノ角ゴ Pro W3" w:hAnsi="Roboto" w:cs="Arial"/>
          <w:bCs/>
        </w:rPr>
        <w:t>R</w:t>
      </w:r>
      <w:r w:rsidR="005B2BC3" w:rsidRPr="00564B28">
        <w:rPr>
          <w:rFonts w:ascii="Roboto" w:eastAsia="ヒラギノ角ゴ Pro W3" w:hAnsi="Roboto" w:cs="Arial"/>
          <w:bCs/>
        </w:rPr>
        <w:t xml:space="preserve">elocation costs </w:t>
      </w:r>
    </w:p>
    <w:p w14:paraId="0BEF2194"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Premiums for insurance of equipment and supplies </w:t>
      </w:r>
    </w:p>
    <w:p w14:paraId="03A5B6B0"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Dues to organizations such as federations or societies </w:t>
      </w:r>
    </w:p>
    <w:p w14:paraId="5E8ABCF4" w14:textId="3927DB05"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Registration fees for scientific meeting</w:t>
      </w:r>
      <w:r w:rsidR="00B97E95" w:rsidRPr="00564B28">
        <w:rPr>
          <w:rFonts w:ascii="Roboto" w:eastAsia="ヒラギノ角ゴ Pro W3" w:hAnsi="Roboto" w:cs="Arial"/>
          <w:bCs/>
        </w:rPr>
        <w:t>s</w:t>
      </w:r>
      <w:r w:rsidR="00AF65D6">
        <w:rPr>
          <w:rFonts w:ascii="Roboto" w:eastAsia="ヒラギノ角ゴ Pro W3" w:hAnsi="Roboto" w:cs="Arial"/>
          <w:bCs/>
        </w:rPr>
        <w:t xml:space="preserve"> if not presenting NAF-funded work</w:t>
      </w:r>
      <w:r w:rsidRPr="00564B28">
        <w:rPr>
          <w:rFonts w:ascii="Roboto" w:eastAsia="ヒラギノ角ゴ Pro W3" w:hAnsi="Roboto" w:cs="Arial"/>
          <w:bCs/>
        </w:rPr>
        <w:t xml:space="preserve"> </w:t>
      </w:r>
    </w:p>
    <w:p w14:paraId="321EEDD0"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Purchase of books, journals or office equipment </w:t>
      </w:r>
    </w:p>
    <w:p w14:paraId="5F83FA81"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lastRenderedPageBreak/>
        <w:t xml:space="preserve">Costs related to “Contingency” funds or provision  </w:t>
      </w:r>
    </w:p>
    <w:p w14:paraId="0F4032A4" w14:textId="77777777" w:rsidR="005B2BC3"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 xml:space="preserve">Over expenditures or cost overruns </w:t>
      </w:r>
    </w:p>
    <w:p w14:paraId="7E060E31" w14:textId="395BBBCB" w:rsidR="00C65B60" w:rsidRPr="00564B28" w:rsidRDefault="005B2BC3"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Duplication of funding</w:t>
      </w:r>
    </w:p>
    <w:p w14:paraId="2CD3D37E" w14:textId="6443DBAF" w:rsidR="005B2BC3" w:rsidRPr="00564B28" w:rsidRDefault="001F7628" w:rsidP="00EB5A4B">
      <w:pPr>
        <w:pStyle w:val="ListParagraph"/>
        <w:numPr>
          <w:ilvl w:val="1"/>
          <w:numId w:val="15"/>
        </w:numPr>
        <w:spacing w:after="0" w:line="240" w:lineRule="auto"/>
        <w:rPr>
          <w:rFonts w:ascii="Roboto" w:eastAsia="ヒラギノ角ゴ Pro W3" w:hAnsi="Roboto" w:cs="Arial"/>
          <w:bCs/>
        </w:rPr>
      </w:pPr>
      <w:r w:rsidRPr="00564B28">
        <w:rPr>
          <w:rFonts w:ascii="Roboto" w:eastAsia="ヒラギノ角ゴ Pro W3" w:hAnsi="Roboto" w:cs="Arial"/>
          <w:bCs/>
        </w:rPr>
        <w:t>Cost-sharing</w:t>
      </w:r>
    </w:p>
    <w:p w14:paraId="4ED1623F" w14:textId="77777777" w:rsidR="00000734" w:rsidRPr="00564B28" w:rsidRDefault="00000734" w:rsidP="00EB5A4B">
      <w:pPr>
        <w:pStyle w:val="ListParagraph"/>
        <w:spacing w:after="0" w:line="240" w:lineRule="auto"/>
        <w:ind w:left="360"/>
        <w:rPr>
          <w:rFonts w:ascii="Roboto" w:eastAsia="ヒラギノ角ゴ Pro W3" w:hAnsi="Roboto" w:cs="Arial"/>
          <w:b/>
        </w:rPr>
      </w:pPr>
    </w:p>
    <w:p w14:paraId="6F898D3F" w14:textId="7C9C60D4" w:rsidR="00482D09" w:rsidRPr="00564B28" w:rsidRDefault="007B6B82" w:rsidP="6D889332">
      <w:pPr>
        <w:pStyle w:val="Heading1"/>
        <w:rPr>
          <w:rFonts w:eastAsia="ヒラギノ角ゴ Pro W3" w:cs="Arial"/>
        </w:rPr>
      </w:pPr>
      <w:bookmarkStart w:id="26" w:name="_Toc1790168005"/>
      <w:r w:rsidRPr="00564B28">
        <w:t>AVAILABILITY OF RESEARCH RESULTS</w:t>
      </w:r>
      <w:bookmarkEnd w:id="26"/>
    </w:p>
    <w:p w14:paraId="433D3FD6" w14:textId="77777777" w:rsidR="00CD07C3" w:rsidRPr="00564B28" w:rsidRDefault="00CD07C3" w:rsidP="00EB5A4B">
      <w:pPr>
        <w:spacing w:after="0" w:line="240" w:lineRule="auto"/>
        <w:rPr>
          <w:rFonts w:ascii="Roboto" w:eastAsia="ヒラギノ角ゴ Pro W3" w:hAnsi="Roboto" w:cs="Arial"/>
          <w:bCs/>
          <w:sz w:val="16"/>
          <w:szCs w:val="16"/>
        </w:rPr>
      </w:pPr>
    </w:p>
    <w:p w14:paraId="3F6F6686" w14:textId="0D81AFAD" w:rsidR="008264E4" w:rsidRPr="00564B28" w:rsidRDefault="007B6B82" w:rsidP="00EB5A4B">
      <w:pPr>
        <w:spacing w:after="0" w:line="240" w:lineRule="auto"/>
        <w:rPr>
          <w:rFonts w:ascii="Roboto" w:eastAsia="ヒラギノ角ゴ Pro W3" w:hAnsi="Roboto" w:cs="Arial"/>
          <w:bCs/>
        </w:rPr>
      </w:pPr>
      <w:r w:rsidRPr="00564B28">
        <w:rPr>
          <w:rFonts w:ascii="Roboto" w:eastAsia="ヒラギノ角ゴ Pro W3" w:hAnsi="Roboto" w:cs="Arial"/>
          <w:bCs/>
        </w:rPr>
        <w:t>To accelerate the pace of research and honor the contributions of research participants, NAF supports efforts to ensure that data and resources generated through NAF-funded research are open, transparent, and made widely available. Principal investigators and grantee organizations are expected to make the results and accomplishments of their funded activities accessible to the research community and the public.</w:t>
      </w:r>
    </w:p>
    <w:p w14:paraId="29A233C9" w14:textId="77777777" w:rsidR="00CD07C3" w:rsidRPr="00564B28" w:rsidRDefault="00CD07C3" w:rsidP="00EB5A4B">
      <w:pPr>
        <w:spacing w:after="0" w:line="240" w:lineRule="auto"/>
        <w:rPr>
          <w:rFonts w:ascii="Roboto" w:eastAsia="ヒラギノ角ゴ Pro W3" w:hAnsi="Roboto" w:cs="Arial"/>
          <w:b/>
          <w:highlight w:val="yellow"/>
        </w:rPr>
      </w:pPr>
    </w:p>
    <w:p w14:paraId="0F7817F9" w14:textId="03F0AF79" w:rsidR="007E7555" w:rsidRPr="00564B28" w:rsidRDefault="007E7555" w:rsidP="6D889332">
      <w:pPr>
        <w:pStyle w:val="Heading2"/>
        <w:rPr>
          <w:rFonts w:ascii="Roboto" w:eastAsia="ヒラギノ角ゴ Pro W3" w:hAnsi="Roboto" w:cs="Arial"/>
        </w:rPr>
      </w:pPr>
      <w:bookmarkStart w:id="27" w:name="_Toc1746462500"/>
      <w:r w:rsidRPr="00564B28">
        <w:rPr>
          <w:rFonts w:ascii="Roboto" w:hAnsi="Roboto"/>
        </w:rPr>
        <w:t>NAF Grant Communications</w:t>
      </w:r>
      <w:bookmarkEnd w:id="27"/>
    </w:p>
    <w:p w14:paraId="37D7D440" w14:textId="77777777" w:rsidR="007E7555" w:rsidRPr="00564B28" w:rsidRDefault="007E7555" w:rsidP="00EB5A4B">
      <w:pPr>
        <w:pStyle w:val="ListParagraph"/>
        <w:spacing w:after="0" w:line="240" w:lineRule="auto"/>
        <w:ind w:left="360"/>
        <w:rPr>
          <w:rFonts w:ascii="Roboto" w:eastAsia="ヒラギノ角ゴ Pro W3" w:hAnsi="Roboto" w:cs="Arial"/>
        </w:rPr>
      </w:pPr>
    </w:p>
    <w:p w14:paraId="14FA88E0" w14:textId="5F6B281B" w:rsidR="007E7555" w:rsidRPr="00564B28" w:rsidRDefault="007E7555" w:rsidP="00EB5A4B">
      <w:pPr>
        <w:pStyle w:val="ListParagraph"/>
        <w:spacing w:after="0" w:line="240" w:lineRule="auto"/>
        <w:ind w:left="360"/>
        <w:rPr>
          <w:rFonts w:ascii="Roboto" w:eastAsia="ヒラギノ角ゴ Pro W3" w:hAnsi="Roboto" w:cs="Arial"/>
        </w:rPr>
      </w:pPr>
      <w:r w:rsidRPr="00564B28">
        <w:rPr>
          <w:rFonts w:ascii="Roboto" w:eastAsia="ヒラギノ角ゴ Pro W3" w:hAnsi="Roboto" w:cs="Arial"/>
        </w:rPr>
        <w:t>NAF reserves the right to publish the title of each funded grant, name of the principal investigator, and the name and location of the awarded institution through NAF communication channels, including but not limited to the NAF web page, newsletter, annual report, and social media pages. Lay summaries submitted in the grant application</w:t>
      </w:r>
      <w:r w:rsidR="00502DD8" w:rsidRPr="00564B28">
        <w:rPr>
          <w:rFonts w:ascii="Roboto" w:eastAsia="ヒラギノ角ゴ Pro W3" w:hAnsi="Roboto" w:cs="Arial"/>
        </w:rPr>
        <w:t xml:space="preserve"> and subsequent project reporting</w:t>
      </w:r>
      <w:r w:rsidR="00521694" w:rsidRPr="00564B28">
        <w:rPr>
          <w:rFonts w:ascii="Roboto" w:eastAsia="ヒラギノ角ゴ Pro W3" w:hAnsi="Roboto" w:cs="Arial"/>
        </w:rPr>
        <w:t xml:space="preserve"> deliverables</w:t>
      </w:r>
      <w:r w:rsidRPr="00564B28">
        <w:rPr>
          <w:rFonts w:ascii="Roboto" w:eastAsia="ヒラギノ角ゴ Pro W3" w:hAnsi="Roboto" w:cs="Arial"/>
        </w:rPr>
        <w:t xml:space="preserve"> will also be published in NAF communication channels and, therefore, should not contain any confidential information. All other sections of the grant application are considered confidential and will only be released to members of NAF’s Medical Research Advisory Board members, the review committee, NAF staff and NAF Board of Directors.</w:t>
      </w:r>
    </w:p>
    <w:p w14:paraId="011D4EDB" w14:textId="77777777" w:rsidR="007E7555" w:rsidRPr="00564B28" w:rsidRDefault="007E7555" w:rsidP="00EB5A4B">
      <w:pPr>
        <w:pStyle w:val="ListParagraph"/>
        <w:spacing w:after="0" w:line="240" w:lineRule="auto"/>
        <w:ind w:left="360"/>
        <w:rPr>
          <w:rFonts w:ascii="Roboto" w:eastAsia="ヒラギノ角ゴ Pro W3" w:hAnsi="Roboto" w:cs="Arial"/>
        </w:rPr>
      </w:pPr>
    </w:p>
    <w:p w14:paraId="14BC40F5" w14:textId="4E3CFE74" w:rsidR="00914177" w:rsidRPr="00564B28" w:rsidRDefault="007B6B82" w:rsidP="6D889332">
      <w:pPr>
        <w:pStyle w:val="Heading2"/>
        <w:rPr>
          <w:rFonts w:ascii="Roboto" w:eastAsia="ヒラギノ角ゴ Pro W3" w:hAnsi="Roboto" w:cs="Arial"/>
        </w:rPr>
      </w:pPr>
      <w:bookmarkStart w:id="28" w:name="_Toc1998990304"/>
      <w:r w:rsidRPr="00564B28">
        <w:rPr>
          <w:rFonts w:ascii="Roboto" w:hAnsi="Roboto"/>
        </w:rPr>
        <w:t>Rights in Data (Publications, Copyrights, and Press Releases)</w:t>
      </w:r>
      <w:bookmarkEnd w:id="28"/>
    </w:p>
    <w:p w14:paraId="53BE1915" w14:textId="77777777" w:rsidR="00CD07C3" w:rsidRPr="00564B28" w:rsidRDefault="00CD07C3" w:rsidP="00EB5A4B">
      <w:pPr>
        <w:spacing w:after="0" w:line="240" w:lineRule="auto"/>
        <w:ind w:left="360"/>
        <w:rPr>
          <w:rFonts w:ascii="Roboto" w:eastAsia="ヒラギノ角ゴ Pro W3" w:hAnsi="Roboto" w:cs="Arial"/>
          <w:bCs/>
          <w:sz w:val="8"/>
          <w:szCs w:val="8"/>
        </w:rPr>
      </w:pPr>
    </w:p>
    <w:p w14:paraId="27714A4B" w14:textId="4EA96615" w:rsidR="007E7555" w:rsidRPr="00564B28" w:rsidRDefault="007B6B82"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 xml:space="preserve">In general, grantees retain the rights to data conceived and/or reduced to practice as a result of NAF-supported projects. Specific award agreements may outline alternative rights based on the terms of the applicable </w:t>
      </w:r>
      <w:r w:rsidR="008264E4" w:rsidRPr="00564B28">
        <w:rPr>
          <w:rFonts w:ascii="Roboto" w:eastAsia="ヒラギノ角ゴ Pro W3" w:hAnsi="Roboto" w:cs="Arial"/>
          <w:bCs/>
        </w:rPr>
        <w:t>grant mechanism</w:t>
      </w:r>
      <w:r w:rsidRPr="00564B28">
        <w:rPr>
          <w:rFonts w:ascii="Roboto" w:eastAsia="ヒラギノ角ゴ Pro W3" w:hAnsi="Roboto" w:cs="Arial"/>
          <w:bCs/>
        </w:rPr>
        <w:t>. Any publications, data, or other copyrightable works developed under a NAF grant may be copyrighted without prior approval from NAF unless otherwise specified in the grant agreement.</w:t>
      </w:r>
      <w:r w:rsidR="007E7555" w:rsidRPr="00564B28">
        <w:rPr>
          <w:rFonts w:ascii="Roboto" w:eastAsia="ヒラギノ角ゴ Pro W3" w:hAnsi="Roboto" w:cs="Arial"/>
          <w:bCs/>
        </w:rPr>
        <w:t xml:space="preserve"> </w:t>
      </w:r>
    </w:p>
    <w:p w14:paraId="0F28D526" w14:textId="77777777" w:rsidR="00CD07C3" w:rsidRPr="00564B28" w:rsidRDefault="00CD07C3" w:rsidP="00EB5A4B">
      <w:pPr>
        <w:spacing w:after="0" w:line="240" w:lineRule="auto"/>
        <w:ind w:left="360"/>
        <w:rPr>
          <w:rFonts w:ascii="Roboto" w:eastAsia="ヒラギノ角ゴ Pro W3" w:hAnsi="Roboto" w:cs="Arial"/>
          <w:bCs/>
          <w:sz w:val="16"/>
          <w:szCs w:val="16"/>
        </w:rPr>
      </w:pPr>
    </w:p>
    <w:p w14:paraId="7360B649" w14:textId="3ED51238" w:rsidR="008264E4" w:rsidRPr="00564B28" w:rsidRDefault="007B6B82" w:rsidP="00EB5A4B">
      <w:pPr>
        <w:spacing w:after="0" w:line="240" w:lineRule="auto"/>
        <w:ind w:left="360"/>
        <w:rPr>
          <w:rFonts w:ascii="Roboto" w:eastAsia="ヒラギノ角ゴ Pro W3" w:hAnsi="Roboto" w:cs="Arial"/>
          <w:b/>
        </w:rPr>
      </w:pPr>
      <w:r w:rsidRPr="00564B28">
        <w:rPr>
          <w:rFonts w:ascii="Roboto" w:eastAsia="ヒラギノ角ゴ Pro W3" w:hAnsi="Roboto" w:cs="Arial"/>
          <w:bCs/>
        </w:rPr>
        <w:t>NAF strongly encourages grantees to actively disseminate research findings and publish original NAF-supported work in peer-reviewed scientific journals as soon as practicable. Results of NAF-funded research may be published without prior review by NAF; therefore, the direction or interpretation of the work should not be attributed to NAF. Grantees are expected to send reprints of publications resulting from NAF-supported research to research@ataxia.org as part of their progress reporting.</w:t>
      </w:r>
    </w:p>
    <w:p w14:paraId="244AFBDD" w14:textId="77777777" w:rsidR="00CD07C3" w:rsidRPr="00564B28" w:rsidRDefault="00CD07C3" w:rsidP="00EB5A4B">
      <w:pPr>
        <w:spacing w:after="0" w:line="240" w:lineRule="auto"/>
        <w:ind w:firstLine="360"/>
        <w:rPr>
          <w:rFonts w:ascii="Roboto" w:eastAsia="ヒラギノ角ゴ Pro W3" w:hAnsi="Roboto" w:cs="Arial"/>
          <w:bCs/>
          <w:sz w:val="16"/>
          <w:szCs w:val="16"/>
        </w:rPr>
      </w:pPr>
    </w:p>
    <w:p w14:paraId="63741396" w14:textId="2C85CE60" w:rsidR="007B6B82" w:rsidRPr="00564B28" w:rsidRDefault="007B6B82" w:rsidP="00EB5A4B">
      <w:pPr>
        <w:spacing w:after="0" w:line="240" w:lineRule="auto"/>
        <w:ind w:firstLine="360"/>
        <w:rPr>
          <w:rFonts w:ascii="Roboto" w:eastAsia="ヒラギノ角ゴ Pro W3" w:hAnsi="Roboto" w:cs="Arial"/>
          <w:bCs/>
        </w:rPr>
      </w:pPr>
      <w:r w:rsidRPr="00564B28">
        <w:rPr>
          <w:rFonts w:ascii="Roboto" w:eastAsia="ヒラギノ角ゴ Pro W3" w:hAnsi="Roboto" w:cs="Arial"/>
          <w:bCs/>
        </w:rPr>
        <w:t>NAF encourages grantees to promote open access to research products. Specifically:</w:t>
      </w:r>
    </w:p>
    <w:p w14:paraId="6469AE12" w14:textId="77777777" w:rsidR="004052AC"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Ensure that publications are accessible to readers at no cost.</w:t>
      </w:r>
    </w:p>
    <w:p w14:paraId="454E9546" w14:textId="77777777" w:rsidR="004052AC"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Use preprints and pre-registration of protocols when feasible to expedite dissemination.</w:t>
      </w:r>
    </w:p>
    <w:p w14:paraId="0B18BF8F" w14:textId="2151419B" w:rsidR="007B6B8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Make other research products available to users with minimal usage restrictions and at no cost whenever possible.</w:t>
      </w:r>
    </w:p>
    <w:p w14:paraId="1898D3EF" w14:textId="77777777" w:rsidR="004052AC" w:rsidRPr="00564B28" w:rsidRDefault="004052AC" w:rsidP="00EB5A4B">
      <w:pPr>
        <w:pStyle w:val="ListParagraph"/>
        <w:spacing w:after="0" w:line="240" w:lineRule="auto"/>
        <w:ind w:left="1440"/>
        <w:rPr>
          <w:rFonts w:ascii="Roboto" w:eastAsia="ヒラギノ角ゴ Pro W3" w:hAnsi="Roboto" w:cs="Arial"/>
          <w:bCs/>
          <w:sz w:val="16"/>
          <w:szCs w:val="16"/>
        </w:rPr>
      </w:pPr>
    </w:p>
    <w:p w14:paraId="7C88B739" w14:textId="3B225634" w:rsidR="0061459C"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All grantees must acknowledge NAF’s support in any statements, press releases, or publications describing work funded in whole or in part by NAF. Each such communication should include a statement such as:</w:t>
      </w:r>
      <w:r w:rsidR="009366DE" w:rsidRPr="00564B28">
        <w:rPr>
          <w:rFonts w:ascii="Roboto" w:eastAsia="ヒラギノ角ゴ Pro W3" w:hAnsi="Roboto" w:cs="Arial"/>
          <w:bCs/>
        </w:rPr>
        <w:t xml:space="preserve"> </w:t>
      </w:r>
      <w:r w:rsidRPr="00564B28">
        <w:rPr>
          <w:rFonts w:ascii="Roboto" w:eastAsia="ヒラギノ角ゴ Pro W3" w:hAnsi="Roboto" w:cs="Arial"/>
          <w:bCs/>
          <w:i/>
          <w:iCs/>
        </w:rPr>
        <w:t>“The research reported in this [publication/press release/presentation] was supported by the National Ataxia Foundation, grant [insert NAF grant</w:t>
      </w:r>
      <w:r w:rsidR="00501110" w:rsidRPr="00564B28">
        <w:rPr>
          <w:rFonts w:ascii="Roboto" w:eastAsia="ヒラギノ角ゴ Pro W3" w:hAnsi="Roboto" w:cs="Arial"/>
          <w:bCs/>
          <w:i/>
          <w:iCs/>
        </w:rPr>
        <w:t xml:space="preserve"> mechanism</w:t>
      </w:r>
      <w:r w:rsidR="009366DE" w:rsidRPr="00564B28">
        <w:rPr>
          <w:rFonts w:ascii="Roboto" w:eastAsia="ヒラギノ角ゴ Pro W3" w:hAnsi="Roboto" w:cs="Arial"/>
          <w:bCs/>
          <w:i/>
          <w:iCs/>
        </w:rPr>
        <w:t xml:space="preserve"> and Year awarded].”</w:t>
      </w:r>
    </w:p>
    <w:p w14:paraId="693C30E7" w14:textId="77777777" w:rsidR="00CD07C3" w:rsidRPr="00564B28" w:rsidRDefault="00CD07C3" w:rsidP="00EB5A4B">
      <w:pPr>
        <w:spacing w:after="0" w:line="240" w:lineRule="auto"/>
        <w:ind w:left="360"/>
        <w:rPr>
          <w:rFonts w:ascii="Roboto" w:eastAsia="ヒラギノ角ゴ Pro W3" w:hAnsi="Roboto" w:cs="Arial"/>
          <w:bCs/>
          <w:sz w:val="16"/>
          <w:szCs w:val="16"/>
        </w:rPr>
      </w:pPr>
    </w:p>
    <w:p w14:paraId="5550158A" w14:textId="6BAD0F98" w:rsidR="007B6B82" w:rsidRPr="00564B28" w:rsidRDefault="007B6B82"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 xml:space="preserve">If a press release is planned regarding NAF-supported research, grantees should notify NAF in advance by contacting </w:t>
      </w:r>
      <w:r w:rsidR="0061459C" w:rsidRPr="00564B28">
        <w:rPr>
          <w:rFonts w:ascii="Roboto" w:eastAsia="ヒラギノ角ゴ Pro W3" w:hAnsi="Roboto" w:cs="Arial"/>
          <w:bCs/>
        </w:rPr>
        <w:t>research@ataxia.org</w:t>
      </w:r>
      <w:r w:rsidRPr="00564B28">
        <w:rPr>
          <w:rFonts w:ascii="Roboto" w:eastAsia="ヒラギノ角ゴ Pro W3" w:hAnsi="Roboto" w:cs="Arial"/>
          <w:bCs/>
        </w:rPr>
        <w:t xml:space="preserve"> to allow for coordination and review prior to public distribution.</w:t>
      </w:r>
      <w:r w:rsidR="0061459C" w:rsidRPr="00564B28">
        <w:rPr>
          <w:rFonts w:ascii="Roboto" w:eastAsia="ヒラギノ角ゴ Pro W3" w:hAnsi="Roboto" w:cs="Arial"/>
          <w:bCs/>
        </w:rPr>
        <w:t xml:space="preserve"> NAF may choose to share </w:t>
      </w:r>
      <w:r w:rsidR="005C630F" w:rsidRPr="00564B28">
        <w:rPr>
          <w:rFonts w:ascii="Roboto" w:eastAsia="ヒラギノ角ゴ Pro W3" w:hAnsi="Roboto" w:cs="Arial"/>
          <w:bCs/>
        </w:rPr>
        <w:t>published press releases related to NAF-sponsored research using various media distribution</w:t>
      </w:r>
      <w:r w:rsidR="00D21731" w:rsidRPr="00564B28">
        <w:rPr>
          <w:rFonts w:ascii="Roboto" w:eastAsia="ヒラギノ角ゴ Pro W3" w:hAnsi="Roboto" w:cs="Arial"/>
          <w:bCs/>
        </w:rPr>
        <w:t>s to t</w:t>
      </w:r>
      <w:r w:rsidR="005C630F" w:rsidRPr="00564B28">
        <w:rPr>
          <w:rFonts w:ascii="Roboto" w:eastAsia="ヒラギノ角ゴ Pro W3" w:hAnsi="Roboto" w:cs="Arial"/>
          <w:bCs/>
        </w:rPr>
        <w:t xml:space="preserve">he NAF community. </w:t>
      </w:r>
    </w:p>
    <w:p w14:paraId="6AE59F8E" w14:textId="77777777" w:rsidR="00CD07C3" w:rsidRPr="00564B28" w:rsidRDefault="00CD07C3" w:rsidP="00EB5A4B">
      <w:pPr>
        <w:spacing w:after="0" w:line="240" w:lineRule="auto"/>
        <w:ind w:left="360"/>
        <w:rPr>
          <w:rFonts w:ascii="Roboto" w:eastAsia="ヒラギノ角ゴ Pro W3" w:hAnsi="Roboto" w:cs="Arial"/>
          <w:bCs/>
        </w:rPr>
      </w:pPr>
    </w:p>
    <w:p w14:paraId="7C571FD4" w14:textId="7D9F728A" w:rsidR="007B6B82" w:rsidRPr="00564B28" w:rsidRDefault="007B6B82" w:rsidP="6D889332">
      <w:pPr>
        <w:pStyle w:val="Heading2"/>
        <w:rPr>
          <w:rFonts w:ascii="Roboto" w:eastAsia="ヒラギノ角ゴ Pro W3" w:hAnsi="Roboto" w:cs="Arial"/>
        </w:rPr>
      </w:pPr>
      <w:bookmarkStart w:id="29" w:name="_Toc437799951"/>
      <w:r w:rsidRPr="00564B28">
        <w:rPr>
          <w:rFonts w:ascii="Roboto" w:hAnsi="Roboto"/>
        </w:rPr>
        <w:t>Sharing Data</w:t>
      </w:r>
      <w:bookmarkEnd w:id="29"/>
      <w:r w:rsidRPr="00564B28">
        <w:rPr>
          <w:rFonts w:ascii="Roboto" w:hAnsi="Roboto"/>
        </w:rPr>
        <w:t xml:space="preserve"> </w:t>
      </w:r>
    </w:p>
    <w:p w14:paraId="6AF8C3F1" w14:textId="77777777" w:rsidR="00D21731" w:rsidRPr="00564B28" w:rsidRDefault="00D21731" w:rsidP="00EB5A4B">
      <w:pPr>
        <w:pStyle w:val="ListParagraph"/>
        <w:spacing w:after="0" w:line="240" w:lineRule="auto"/>
        <w:ind w:left="360"/>
        <w:rPr>
          <w:rFonts w:ascii="Roboto" w:eastAsia="ヒラギノ角ゴ Pro W3" w:hAnsi="Roboto" w:cs="Arial"/>
          <w:b/>
          <w:sz w:val="8"/>
          <w:szCs w:val="8"/>
          <w:highlight w:val="yellow"/>
        </w:rPr>
      </w:pPr>
    </w:p>
    <w:p w14:paraId="268C8040" w14:textId="4A991021" w:rsidR="004032A2"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lastRenderedPageBreak/>
        <w:t>All NAF grantees are expected to share data and biospecimens generated under a NAF-supported grant to enhance the impact of funded research and facilitate future discoveries. Once research findings have been accepted for publication, data and resources should be made accessible to qualified individuals in the scientific community.</w:t>
      </w:r>
    </w:p>
    <w:p w14:paraId="17F3C37E" w14:textId="77777777" w:rsidR="005939F4" w:rsidRPr="00564B28" w:rsidRDefault="005939F4" w:rsidP="00EB5A4B">
      <w:pPr>
        <w:pStyle w:val="ListParagraph"/>
        <w:spacing w:after="0" w:line="240" w:lineRule="auto"/>
        <w:ind w:left="360"/>
        <w:rPr>
          <w:rFonts w:ascii="Roboto" w:eastAsia="ヒラギノ角ゴ Pro W3" w:hAnsi="Roboto" w:cs="Arial"/>
          <w:bCs/>
        </w:rPr>
      </w:pPr>
    </w:p>
    <w:p w14:paraId="7FF24DF6" w14:textId="7FC0E7E0" w:rsidR="007B6B82"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Final research data should be made publicly available by the time the main findings are accepted for publication. Grantees must ensure that:</w:t>
      </w:r>
    </w:p>
    <w:p w14:paraId="2F8B1A5D" w14:textId="77777777" w:rsidR="004032A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Data is shared at no cost to end users.</w:t>
      </w:r>
    </w:p>
    <w:p w14:paraId="253602E9" w14:textId="77777777" w:rsidR="004032A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Data is used solely for research purposes, in accordance with applicable legal and ethical standards.</w:t>
      </w:r>
    </w:p>
    <w:p w14:paraId="6DA0C2B5" w14:textId="77777777" w:rsidR="004032A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Appropriate consent, authorization, and institutional approvals (e.g., IRB) are in place for future use of the data.</w:t>
      </w:r>
    </w:p>
    <w:p w14:paraId="74B91DAF" w14:textId="0BE1B9C7" w:rsidR="007B6B8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Investigators must take appropriate steps to safeguard the privacy of human subjects by removing identifiers or securely coding linked data. When sharing data, researchers must acknowledge the source and state that the data was supported by NAF.</w:t>
      </w:r>
    </w:p>
    <w:p w14:paraId="4878A281" w14:textId="77777777" w:rsidR="00514E57" w:rsidRPr="00564B28" w:rsidRDefault="00514E57" w:rsidP="00EB5A4B">
      <w:pPr>
        <w:pStyle w:val="ListParagraph"/>
        <w:spacing w:after="0" w:line="240" w:lineRule="auto"/>
        <w:ind w:left="360"/>
        <w:rPr>
          <w:rFonts w:ascii="Roboto" w:eastAsia="ヒラギノ角ゴ Pro W3" w:hAnsi="Roboto" w:cs="Arial"/>
          <w:bCs/>
          <w:sz w:val="16"/>
          <w:szCs w:val="16"/>
        </w:rPr>
      </w:pPr>
    </w:p>
    <w:p w14:paraId="7CB4BC41" w14:textId="151B9BB1" w:rsidR="007B6B82"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Applicants are e</w:t>
      </w:r>
      <w:r w:rsidR="00514E57" w:rsidRPr="00564B28">
        <w:rPr>
          <w:rFonts w:ascii="Roboto" w:eastAsia="ヒラギノ角ゴ Pro W3" w:hAnsi="Roboto" w:cs="Arial"/>
          <w:bCs/>
        </w:rPr>
        <w:t xml:space="preserve">ncouraged </w:t>
      </w:r>
      <w:r w:rsidRPr="00564B28">
        <w:rPr>
          <w:rFonts w:ascii="Roboto" w:eastAsia="ヒラギノ角ゴ Pro W3" w:hAnsi="Roboto" w:cs="Arial"/>
          <w:bCs/>
        </w:rPr>
        <w:t xml:space="preserve">to address data-sharing in their application materials </w:t>
      </w:r>
      <w:r w:rsidR="00514E57" w:rsidRPr="00564B28">
        <w:rPr>
          <w:rFonts w:ascii="Roboto" w:eastAsia="ヒラギノ角ゴ Pro W3" w:hAnsi="Roboto" w:cs="Arial"/>
          <w:bCs/>
        </w:rPr>
        <w:t>when applicable</w:t>
      </w:r>
      <w:r w:rsidRPr="00564B28">
        <w:rPr>
          <w:rFonts w:ascii="Roboto" w:eastAsia="ヒラギノ角ゴ Pro W3" w:hAnsi="Roboto" w:cs="Arial"/>
          <w:bCs/>
        </w:rPr>
        <w:t>. A strong data-sharing plan may include:</w:t>
      </w:r>
    </w:p>
    <w:p w14:paraId="68E54863" w14:textId="77777777" w:rsidR="00514E57"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What data will be shared</w:t>
      </w:r>
    </w:p>
    <w:p w14:paraId="577CBEF9" w14:textId="77777777" w:rsidR="00514E57"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Who will have access</w:t>
      </w:r>
    </w:p>
    <w:p w14:paraId="1CBDF5CF" w14:textId="77777777" w:rsidR="00514E57"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Where and how the data will be made available</w:t>
      </w:r>
    </w:p>
    <w:p w14:paraId="051C4BAA" w14:textId="77777777" w:rsidR="00514E57"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When sharing will occur</w:t>
      </w:r>
    </w:p>
    <w:p w14:paraId="6291BE51" w14:textId="2AC29008" w:rsidR="007B6B8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How users will locate and access the data</w:t>
      </w:r>
    </w:p>
    <w:p w14:paraId="12A37ED7" w14:textId="77777777" w:rsidR="00514E57" w:rsidRPr="00564B28" w:rsidRDefault="00514E57" w:rsidP="00EB5A4B">
      <w:pPr>
        <w:pStyle w:val="ListParagraph"/>
        <w:spacing w:after="0" w:line="240" w:lineRule="auto"/>
        <w:ind w:left="360"/>
        <w:rPr>
          <w:rFonts w:ascii="Roboto" w:eastAsia="ヒラギノ角ゴ Pro W3" w:hAnsi="Roboto" w:cs="Arial"/>
          <w:b/>
          <w:bCs/>
          <w:highlight w:val="yellow"/>
        </w:rPr>
      </w:pPr>
    </w:p>
    <w:p w14:paraId="6C0AAFBB" w14:textId="673C62B4" w:rsidR="007B6B82" w:rsidRPr="00564B28" w:rsidRDefault="007B6B82" w:rsidP="6D889332">
      <w:pPr>
        <w:pStyle w:val="Heading2"/>
        <w:rPr>
          <w:rFonts w:ascii="Roboto" w:eastAsia="ヒラギノ角ゴ Pro W3" w:hAnsi="Roboto" w:cs="Arial"/>
        </w:rPr>
      </w:pPr>
      <w:bookmarkStart w:id="30" w:name="_Toc758496865"/>
      <w:r w:rsidRPr="00564B28">
        <w:rPr>
          <w:rFonts w:ascii="Roboto" w:hAnsi="Roboto"/>
        </w:rPr>
        <w:t>Research Resource Sharing</w:t>
      </w:r>
      <w:bookmarkEnd w:id="30"/>
    </w:p>
    <w:p w14:paraId="00721382" w14:textId="77777777" w:rsidR="00514E57" w:rsidRPr="00564B28" w:rsidRDefault="00514E57" w:rsidP="00EB5A4B">
      <w:pPr>
        <w:pStyle w:val="ListParagraph"/>
        <w:spacing w:after="0" w:line="240" w:lineRule="auto"/>
        <w:ind w:left="360"/>
        <w:rPr>
          <w:rFonts w:ascii="Roboto" w:eastAsia="ヒラギノ角ゴ Pro W3" w:hAnsi="Roboto" w:cs="Arial"/>
          <w:b/>
          <w:sz w:val="8"/>
          <w:szCs w:val="8"/>
        </w:rPr>
      </w:pPr>
    </w:p>
    <w:p w14:paraId="7104820E" w14:textId="2545C3B7" w:rsidR="007B6B82"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NAF views the sharing of biospecimens, research tools, and animal models developed with NAF funding as vital to advancing ataxia research. These resources should be made available to qualified researchers in academia, industry, and clinical settings.</w:t>
      </w:r>
    </w:p>
    <w:p w14:paraId="7B38EC94" w14:textId="77777777" w:rsidR="00514E57" w:rsidRPr="00564B28" w:rsidRDefault="00514E57" w:rsidP="00EB5A4B">
      <w:pPr>
        <w:pStyle w:val="ListParagraph"/>
        <w:spacing w:after="0" w:line="240" w:lineRule="auto"/>
        <w:ind w:left="360"/>
        <w:rPr>
          <w:rFonts w:ascii="Roboto" w:eastAsia="ヒラギノ角ゴ Pro W3" w:hAnsi="Roboto" w:cs="Arial"/>
          <w:bCs/>
          <w:sz w:val="16"/>
          <w:szCs w:val="16"/>
        </w:rPr>
      </w:pPr>
    </w:p>
    <w:p w14:paraId="54FE4D4B" w14:textId="33631567" w:rsidR="007B6B82" w:rsidRPr="00564B28" w:rsidRDefault="007B6B82" w:rsidP="00EB5A4B">
      <w:pPr>
        <w:pStyle w:val="ListParagraph"/>
        <w:spacing w:after="0" w:line="240" w:lineRule="auto"/>
        <w:ind w:left="360"/>
        <w:rPr>
          <w:rFonts w:ascii="Roboto" w:eastAsia="ヒラギノ角ゴ Pro W3" w:hAnsi="Roboto" w:cs="Arial"/>
          <w:bCs/>
        </w:rPr>
      </w:pPr>
      <w:r w:rsidRPr="00564B28">
        <w:rPr>
          <w:rFonts w:ascii="Roboto" w:eastAsia="ヒラギノ角ゴ Pro W3" w:hAnsi="Roboto" w:cs="Arial"/>
          <w:bCs/>
        </w:rPr>
        <w:t>Grantees are expected to share research resources under the following conditions:</w:t>
      </w:r>
    </w:p>
    <w:p w14:paraId="12355BC5" w14:textId="77777777" w:rsidR="00714FFD"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No charge to end users for access to the resource</w:t>
      </w:r>
    </w:p>
    <w:p w14:paraId="552162ED" w14:textId="77777777" w:rsidR="00714FFD"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Resources used strictly for research purposes</w:t>
      </w:r>
    </w:p>
    <w:p w14:paraId="318C762D" w14:textId="77777777" w:rsidR="00714FFD"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Minimal cost recovery may be permitted for preparation and transportation</w:t>
      </w:r>
    </w:p>
    <w:p w14:paraId="3627B8C8" w14:textId="77777777" w:rsidR="00714FFD"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All sharing activities must comply with applicable laws and ethical requirements, including obtaining any necessary consents or IRB approvals</w:t>
      </w:r>
    </w:p>
    <w:p w14:paraId="2057BF02" w14:textId="42BDF8EC" w:rsidR="007B6B82" w:rsidRPr="00564B28" w:rsidRDefault="007B6B82" w:rsidP="00EB5A4B">
      <w:pPr>
        <w:pStyle w:val="ListParagraph"/>
        <w:numPr>
          <w:ilvl w:val="0"/>
          <w:numId w:val="13"/>
        </w:numPr>
        <w:spacing w:after="0" w:line="240" w:lineRule="auto"/>
        <w:rPr>
          <w:rFonts w:ascii="Roboto" w:eastAsia="ヒラギノ角ゴ Pro W3" w:hAnsi="Roboto" w:cs="Arial"/>
          <w:bCs/>
        </w:rPr>
      </w:pPr>
      <w:r w:rsidRPr="00564B28">
        <w:rPr>
          <w:rFonts w:ascii="Roboto" w:eastAsia="ヒラギノ角ゴ Pro W3" w:hAnsi="Roboto" w:cs="Arial"/>
          <w:bCs/>
        </w:rPr>
        <w:t>Shared resources must acknowledge the original source and note that development was supported by the National Ataxia Foundation.</w:t>
      </w:r>
    </w:p>
    <w:p w14:paraId="54FEF5D4" w14:textId="77777777" w:rsidR="00F20139" w:rsidRPr="00564B28" w:rsidRDefault="00F20139" w:rsidP="00EB5A4B">
      <w:pPr>
        <w:pStyle w:val="ListParagraph"/>
        <w:spacing w:after="0" w:line="240" w:lineRule="auto"/>
        <w:ind w:left="1440"/>
        <w:rPr>
          <w:rFonts w:ascii="Roboto" w:eastAsia="ヒラギノ角ゴ Pro W3" w:hAnsi="Roboto" w:cs="Arial"/>
          <w:bCs/>
        </w:rPr>
      </w:pPr>
    </w:p>
    <w:p w14:paraId="6C3236FB" w14:textId="2E7808B4" w:rsidR="004C32D0" w:rsidRPr="00564B28" w:rsidRDefault="004C32D0" w:rsidP="6D889332">
      <w:pPr>
        <w:pStyle w:val="Heading1"/>
        <w:rPr>
          <w:rFonts w:eastAsia="ヒラギノ角ゴ Pro W3" w:cs="Arial"/>
        </w:rPr>
      </w:pPr>
      <w:bookmarkStart w:id="31" w:name="_Toc1346489969"/>
      <w:r w:rsidRPr="00564B28">
        <w:t>PATENT AND LICENSING POLICY</w:t>
      </w:r>
      <w:bookmarkEnd w:id="31"/>
    </w:p>
    <w:p w14:paraId="1FB69D16" w14:textId="77777777" w:rsidR="00CD07C3" w:rsidRPr="00564B28" w:rsidRDefault="00CD07C3" w:rsidP="00EB5A4B">
      <w:pPr>
        <w:spacing w:after="0" w:line="240" w:lineRule="auto"/>
        <w:rPr>
          <w:rFonts w:ascii="Roboto" w:eastAsia="ヒラギノ角ゴ Pro W3" w:hAnsi="Roboto" w:cs="Arial"/>
          <w:bCs/>
          <w:sz w:val="8"/>
          <w:szCs w:val="8"/>
        </w:rPr>
      </w:pPr>
    </w:p>
    <w:p w14:paraId="22670AB4" w14:textId="0626F5F6" w:rsidR="00381FA8" w:rsidRPr="00564B28" w:rsidRDefault="00D011AE" w:rsidP="00EB5A4B">
      <w:pPr>
        <w:spacing w:after="0" w:line="240" w:lineRule="auto"/>
        <w:rPr>
          <w:rFonts w:ascii="Roboto" w:eastAsia="ヒラギノ角ゴ Pro W3" w:hAnsi="Roboto" w:cs="Arial"/>
          <w:bCs/>
        </w:rPr>
      </w:pPr>
      <w:r w:rsidRPr="00564B28">
        <w:rPr>
          <w:rFonts w:ascii="Roboto" w:eastAsia="ヒラギノ角ゴ Pro W3" w:hAnsi="Roboto" w:cs="Arial"/>
          <w:bCs/>
        </w:rPr>
        <w:t>Grantees must promptly notify the NAF</w:t>
      </w:r>
      <w:r w:rsidR="004F5BE1" w:rsidRPr="00564B28">
        <w:rPr>
          <w:rFonts w:ascii="Roboto" w:eastAsia="ヒラギノ角ゴ Pro W3" w:hAnsi="Roboto" w:cs="Arial"/>
          <w:bCs/>
        </w:rPr>
        <w:t xml:space="preserve"> </w:t>
      </w:r>
      <w:r w:rsidRPr="00564B28">
        <w:rPr>
          <w:rFonts w:ascii="Roboto" w:eastAsia="ヒラギノ角ゴ Pro W3" w:hAnsi="Roboto" w:cs="Arial"/>
          <w:bCs/>
        </w:rPr>
        <w:t>of any inventions arising from NAF-funded research. This notification should include a description of the invention, its potential applications, and whether the grantee intends to pursue patent protection. Grantees retain the right</w:t>
      </w:r>
      <w:r w:rsidR="00F20139" w:rsidRPr="00564B28">
        <w:rPr>
          <w:rFonts w:ascii="Roboto" w:eastAsia="ヒラギノ角ゴ Pro W3" w:hAnsi="Roboto" w:cs="Arial"/>
          <w:bCs/>
        </w:rPr>
        <w:t xml:space="preserve"> </w:t>
      </w:r>
      <w:r w:rsidRPr="00564B28">
        <w:rPr>
          <w:rFonts w:ascii="Roboto" w:eastAsia="ヒラギノ角ゴ Pro W3" w:hAnsi="Roboto" w:cs="Arial"/>
          <w:bCs/>
        </w:rPr>
        <w:t>to prepare, file, prosecute, and maintain patent or other intellectual property rights related to such inventions, at their own expense.</w:t>
      </w:r>
      <w:r w:rsidR="00AF1802" w:rsidRPr="00564B28">
        <w:rPr>
          <w:rFonts w:ascii="Roboto" w:eastAsia="ヒラギノ角ゴ Pro W3" w:hAnsi="Roboto" w:cs="Arial"/>
          <w:bCs/>
        </w:rPr>
        <w:t xml:space="preserve"> Grantees are also required to notify NAF of any patent issuance related to NAF-supported inventions, even after the termination of the grant.</w:t>
      </w:r>
      <w:r w:rsidR="00381FA8" w:rsidRPr="00564B28">
        <w:rPr>
          <w:rFonts w:ascii="Roboto" w:eastAsia="ヒラギノ角ゴ Pro W3" w:hAnsi="Roboto" w:cs="Arial"/>
          <w:bCs/>
        </w:rPr>
        <w:t xml:space="preserve"> Unless otherwise assigned, the grantee retains ownership of all rights, title, and interest in the invention, subject to NAF’s rights of publication and any additional terms agreed upon in the Research Grant Agreement.</w:t>
      </w:r>
    </w:p>
    <w:p w14:paraId="431BF65B" w14:textId="77C90C6A" w:rsidR="0099550A" w:rsidRPr="00564B28" w:rsidRDefault="00A552D3" w:rsidP="00EB5A4B">
      <w:pPr>
        <w:spacing w:after="0" w:line="240" w:lineRule="auto"/>
        <w:rPr>
          <w:rFonts w:ascii="Roboto" w:eastAsia="ヒラギノ角ゴ Pro W3" w:hAnsi="Roboto" w:cs="Arial"/>
          <w:highlight w:val="yellow"/>
        </w:rPr>
      </w:pPr>
      <w:r w:rsidRPr="00564B28">
        <w:rPr>
          <w:rFonts w:ascii="Roboto" w:eastAsia="ヒラギノ角ゴ Pro W3" w:hAnsi="Roboto" w:cs="Arial"/>
        </w:rPr>
        <w:t>Grantee</w:t>
      </w:r>
      <w:r w:rsidR="005664A8" w:rsidRPr="00564B28">
        <w:rPr>
          <w:rFonts w:ascii="Roboto" w:eastAsia="ヒラギノ角ゴ Pro W3" w:hAnsi="Roboto" w:cs="Arial"/>
        </w:rPr>
        <w:t>s</w:t>
      </w:r>
      <w:r w:rsidRPr="00564B28">
        <w:rPr>
          <w:rFonts w:ascii="Roboto" w:eastAsia="ヒラギノ角ゴ Pro W3" w:hAnsi="Roboto" w:cs="Arial"/>
        </w:rPr>
        <w:t xml:space="preserve"> must promptly notify NAF of </w:t>
      </w:r>
      <w:r w:rsidR="004C467E" w:rsidRPr="00564B28">
        <w:rPr>
          <w:rFonts w:ascii="Roboto" w:eastAsia="ヒラギノ角ゴ Pro W3" w:hAnsi="Roboto" w:cs="Arial"/>
          <w:bCs/>
        </w:rPr>
        <w:t>any</w:t>
      </w:r>
      <w:r w:rsidRPr="00564B28">
        <w:rPr>
          <w:rFonts w:ascii="Roboto" w:eastAsia="ヒラギノ角ゴ Pro W3" w:hAnsi="Roboto" w:cs="Arial"/>
        </w:rPr>
        <w:t xml:space="preserve"> licensing, sale</w:t>
      </w:r>
      <w:r w:rsidR="004C467E" w:rsidRPr="00564B28">
        <w:rPr>
          <w:rFonts w:ascii="Roboto" w:eastAsia="ヒラギノ角ゴ Pro W3" w:hAnsi="Roboto" w:cs="Arial"/>
          <w:bCs/>
        </w:rPr>
        <w:t>,</w:t>
      </w:r>
      <w:r w:rsidRPr="00564B28">
        <w:rPr>
          <w:rFonts w:ascii="Roboto" w:eastAsia="ヒラギノ角ゴ Pro W3" w:hAnsi="Roboto" w:cs="Arial"/>
        </w:rPr>
        <w:t xml:space="preserve"> or </w:t>
      </w:r>
      <w:r w:rsidR="004C467E" w:rsidRPr="00564B28">
        <w:rPr>
          <w:rFonts w:ascii="Roboto" w:eastAsia="ヒラギノ角ゴ Pro W3" w:hAnsi="Roboto" w:cs="Arial"/>
          <w:bCs/>
        </w:rPr>
        <w:t xml:space="preserve">other </w:t>
      </w:r>
      <w:r w:rsidRPr="00564B28">
        <w:rPr>
          <w:rFonts w:ascii="Roboto" w:eastAsia="ヒラギノ角ゴ Pro W3" w:hAnsi="Roboto" w:cs="Arial"/>
        </w:rPr>
        <w:t xml:space="preserve">transfer of </w:t>
      </w:r>
      <w:r w:rsidR="004C467E" w:rsidRPr="00564B28">
        <w:rPr>
          <w:rFonts w:ascii="Roboto" w:eastAsia="ヒラギノ角ゴ Pro W3" w:hAnsi="Roboto" w:cs="Arial"/>
          <w:bCs/>
        </w:rPr>
        <w:t>rights to an</w:t>
      </w:r>
      <w:r w:rsidRPr="00564B28">
        <w:rPr>
          <w:rFonts w:ascii="Roboto" w:eastAsia="ヒラギノ角ゴ Pro W3" w:hAnsi="Roboto" w:cs="Arial"/>
        </w:rPr>
        <w:t xml:space="preserve"> </w:t>
      </w:r>
      <w:r w:rsidR="00294CCA" w:rsidRPr="00564B28">
        <w:rPr>
          <w:rFonts w:ascii="Roboto" w:eastAsia="ヒラギノ角ゴ Pro W3" w:hAnsi="Roboto" w:cs="Arial"/>
        </w:rPr>
        <w:t>i</w:t>
      </w:r>
      <w:r w:rsidRPr="00564B28">
        <w:rPr>
          <w:rFonts w:ascii="Roboto" w:eastAsia="ヒラギノ角ゴ Pro W3" w:hAnsi="Roboto" w:cs="Arial"/>
        </w:rPr>
        <w:t xml:space="preserve">nvention </w:t>
      </w:r>
      <w:r w:rsidR="005664A8" w:rsidRPr="00564B28">
        <w:rPr>
          <w:rFonts w:ascii="Roboto" w:eastAsia="ヒラギノ角ゴ Pro W3" w:hAnsi="Roboto" w:cs="Arial"/>
        </w:rPr>
        <w:t>arising from NAF-funded research</w:t>
      </w:r>
      <w:r w:rsidR="004C467E" w:rsidRPr="00564B28">
        <w:rPr>
          <w:rFonts w:ascii="Roboto" w:eastAsia="ヒラギノ角ゴ Pro W3" w:hAnsi="Roboto" w:cs="Arial"/>
          <w:bCs/>
        </w:rPr>
        <w:t xml:space="preserve">, including </w:t>
      </w:r>
      <w:r w:rsidRPr="00564B28">
        <w:rPr>
          <w:rFonts w:ascii="Roboto" w:eastAsia="ヒラギノ角ゴ Pro W3" w:hAnsi="Roboto" w:cs="Arial"/>
        </w:rPr>
        <w:t>the general terms of the transfer</w:t>
      </w:r>
      <w:r w:rsidR="004C467E" w:rsidRPr="00564B28">
        <w:rPr>
          <w:rFonts w:ascii="Roboto" w:eastAsia="ヒラギノ角ゴ Pro W3" w:hAnsi="Roboto" w:cs="Arial"/>
          <w:bCs/>
        </w:rPr>
        <w:t xml:space="preserve"> and any </w:t>
      </w:r>
      <w:r w:rsidRPr="00564B28">
        <w:rPr>
          <w:rFonts w:ascii="Roboto" w:eastAsia="ヒラギノ角ゴ Pro W3" w:hAnsi="Roboto" w:cs="Arial"/>
        </w:rPr>
        <w:t>net income</w:t>
      </w:r>
      <w:r w:rsidR="004C467E" w:rsidRPr="00564B28">
        <w:rPr>
          <w:rFonts w:ascii="Roboto" w:eastAsia="ヒラギノ角ゴ Pro W3" w:hAnsi="Roboto" w:cs="Arial"/>
          <w:bCs/>
        </w:rPr>
        <w:t xml:space="preserve"> received. A </w:t>
      </w:r>
      <w:r w:rsidR="00D77EEB" w:rsidRPr="00564B28">
        <w:rPr>
          <w:rFonts w:ascii="Roboto" w:eastAsia="ヒラギノ角ゴ Pro W3" w:hAnsi="Roboto" w:cs="Arial"/>
        </w:rPr>
        <w:t xml:space="preserve">portion of the </w:t>
      </w:r>
      <w:r w:rsidR="00956C04" w:rsidRPr="00564B28">
        <w:rPr>
          <w:rFonts w:ascii="Roboto" w:eastAsia="ヒラギノ角ゴ Pro W3" w:hAnsi="Roboto" w:cs="Arial"/>
        </w:rPr>
        <w:t xml:space="preserve">annual </w:t>
      </w:r>
      <w:r w:rsidR="00F02570" w:rsidRPr="00564B28">
        <w:rPr>
          <w:rFonts w:ascii="Roboto" w:eastAsia="ヒラギノ角ゴ Pro W3" w:hAnsi="Roboto" w:cs="Arial"/>
        </w:rPr>
        <w:t xml:space="preserve">net income </w:t>
      </w:r>
      <w:r w:rsidR="004C467E" w:rsidRPr="00564B28">
        <w:rPr>
          <w:rFonts w:ascii="Roboto" w:eastAsia="ヒラギノ角ゴ Pro W3" w:hAnsi="Roboto" w:cs="Arial"/>
          <w:bCs/>
        </w:rPr>
        <w:t>(“Sha</w:t>
      </w:r>
      <w:r w:rsidR="002E1BA5" w:rsidRPr="00564B28">
        <w:rPr>
          <w:rFonts w:ascii="Roboto" w:eastAsia="ヒラギノ角ゴ Pro W3" w:hAnsi="Roboto" w:cs="Arial"/>
          <w:bCs/>
        </w:rPr>
        <w:t>red</w:t>
      </w:r>
      <w:r w:rsidR="004C467E" w:rsidRPr="00564B28">
        <w:rPr>
          <w:rFonts w:ascii="Roboto" w:eastAsia="ヒラギノ角ゴ Pro W3" w:hAnsi="Roboto" w:cs="Arial"/>
          <w:bCs/>
        </w:rPr>
        <w:t xml:space="preserve"> Proportion”) </w:t>
      </w:r>
      <w:r w:rsidR="00F02570" w:rsidRPr="00564B28">
        <w:rPr>
          <w:rFonts w:ascii="Roboto" w:eastAsia="ヒラギノ角ゴ Pro W3" w:hAnsi="Roboto" w:cs="Arial"/>
        </w:rPr>
        <w:t xml:space="preserve">must be returned </w:t>
      </w:r>
      <w:r w:rsidR="004A1AC4" w:rsidRPr="00564B28">
        <w:rPr>
          <w:rFonts w:ascii="Roboto" w:eastAsia="ヒラギノ角ゴ Pro W3" w:hAnsi="Roboto" w:cs="Arial"/>
        </w:rPr>
        <w:t>to NAF</w:t>
      </w:r>
      <w:r w:rsidR="004C467E" w:rsidRPr="00564B28">
        <w:rPr>
          <w:rFonts w:ascii="Roboto" w:eastAsia="ヒラギノ角ゴ Pro W3" w:hAnsi="Roboto" w:cs="Arial"/>
          <w:bCs/>
        </w:rPr>
        <w:t xml:space="preserve">, in proportion </w:t>
      </w:r>
      <w:r w:rsidR="00E1687A" w:rsidRPr="00564B28">
        <w:rPr>
          <w:rFonts w:ascii="Roboto" w:eastAsia="ヒラギノ角ゴ Pro W3" w:hAnsi="Roboto" w:cs="Arial"/>
        </w:rPr>
        <w:t xml:space="preserve">to </w:t>
      </w:r>
      <w:r w:rsidR="00EB5FC4" w:rsidRPr="00564B28">
        <w:rPr>
          <w:rFonts w:ascii="Roboto" w:eastAsia="ヒラギノ角ゴ Pro W3" w:hAnsi="Roboto" w:cs="Arial"/>
        </w:rPr>
        <w:t>NAF’s</w:t>
      </w:r>
      <w:r w:rsidR="00E1687A" w:rsidRPr="00564B28">
        <w:rPr>
          <w:rFonts w:ascii="Roboto" w:eastAsia="ヒラギノ角ゴ Pro W3" w:hAnsi="Roboto" w:cs="Arial"/>
        </w:rPr>
        <w:t xml:space="preserve"> </w:t>
      </w:r>
      <w:r w:rsidR="00CE7615" w:rsidRPr="00564B28">
        <w:rPr>
          <w:rFonts w:ascii="Roboto" w:eastAsia="ヒラギノ角ゴ Pro W3" w:hAnsi="Roboto" w:cs="Arial"/>
        </w:rPr>
        <w:t xml:space="preserve">financial contribution to </w:t>
      </w:r>
      <w:r w:rsidR="00EB5FC4" w:rsidRPr="00564B28">
        <w:rPr>
          <w:rFonts w:ascii="Roboto" w:eastAsia="ヒラギノ角ゴ Pro W3" w:hAnsi="Roboto" w:cs="Arial"/>
        </w:rPr>
        <w:t>t</w:t>
      </w:r>
      <w:r w:rsidR="00CE7615" w:rsidRPr="00564B28">
        <w:rPr>
          <w:rFonts w:ascii="Roboto" w:eastAsia="ヒラギノ角ゴ Pro W3" w:hAnsi="Roboto" w:cs="Arial"/>
        </w:rPr>
        <w:t xml:space="preserve">he </w:t>
      </w:r>
      <w:r w:rsidR="00EB5FC4" w:rsidRPr="00564B28">
        <w:rPr>
          <w:rFonts w:ascii="Roboto" w:eastAsia="ヒラギノ角ゴ Pro W3" w:hAnsi="Roboto" w:cs="Arial"/>
        </w:rPr>
        <w:t>i</w:t>
      </w:r>
      <w:r w:rsidR="00CE7615" w:rsidRPr="00564B28">
        <w:rPr>
          <w:rFonts w:ascii="Roboto" w:eastAsia="ヒラギノ角ゴ Pro W3" w:hAnsi="Roboto" w:cs="Arial"/>
        </w:rPr>
        <w:t xml:space="preserve">nvention </w:t>
      </w:r>
      <w:r w:rsidR="00EB5FC4" w:rsidRPr="00564B28">
        <w:rPr>
          <w:rFonts w:ascii="Roboto" w:eastAsia="ヒラギノ角ゴ Pro W3" w:hAnsi="Roboto" w:cs="Arial"/>
        </w:rPr>
        <w:t>relative</w:t>
      </w:r>
      <w:r w:rsidR="00CE7615" w:rsidRPr="00564B28">
        <w:rPr>
          <w:rFonts w:ascii="Roboto" w:eastAsia="ヒラギノ角ゴ Pro W3" w:hAnsi="Roboto" w:cs="Arial"/>
        </w:rPr>
        <w:t xml:space="preserve"> to the total direct </w:t>
      </w:r>
      <w:r w:rsidR="004C467E" w:rsidRPr="00564B28">
        <w:rPr>
          <w:rFonts w:ascii="Roboto" w:eastAsia="ヒラギノ角ゴ Pro W3" w:hAnsi="Roboto" w:cs="Arial"/>
          <w:bCs/>
        </w:rPr>
        <w:t>costs</w:t>
      </w:r>
      <w:r w:rsidR="00CE7615" w:rsidRPr="00564B28">
        <w:rPr>
          <w:rFonts w:ascii="Roboto" w:eastAsia="ヒラギノ角ゴ Pro W3" w:hAnsi="Roboto" w:cs="Arial"/>
        </w:rPr>
        <w:t xml:space="preserve"> incurred by the grantee prior to the </w:t>
      </w:r>
      <w:r w:rsidR="00956C04" w:rsidRPr="00564B28">
        <w:rPr>
          <w:rFonts w:ascii="Roboto" w:eastAsia="ヒラギノ角ゴ Pro W3" w:hAnsi="Roboto" w:cs="Arial"/>
        </w:rPr>
        <w:t>t</w:t>
      </w:r>
      <w:r w:rsidR="00CE7615" w:rsidRPr="00564B28">
        <w:rPr>
          <w:rFonts w:ascii="Roboto" w:eastAsia="ヒラギノ角ゴ Pro W3" w:hAnsi="Roboto" w:cs="Arial"/>
        </w:rPr>
        <w:t xml:space="preserve">ransfer. </w:t>
      </w:r>
      <w:r w:rsidR="009C2D31" w:rsidRPr="00564B28">
        <w:rPr>
          <w:rFonts w:ascii="Roboto" w:eastAsia="ヒラギノ角ゴ Pro W3" w:hAnsi="Roboto" w:cs="Arial"/>
        </w:rPr>
        <w:t xml:space="preserve">The </w:t>
      </w:r>
      <w:r w:rsidR="004C467E" w:rsidRPr="00564B28">
        <w:rPr>
          <w:rFonts w:ascii="Roboto" w:eastAsia="ヒラギノ角ゴ Pro W3" w:hAnsi="Roboto" w:cs="Arial"/>
          <w:bCs/>
        </w:rPr>
        <w:t>Shar</w:t>
      </w:r>
      <w:r w:rsidR="002E1BA5" w:rsidRPr="00564B28">
        <w:rPr>
          <w:rFonts w:ascii="Roboto" w:eastAsia="ヒラギノ角ゴ Pro W3" w:hAnsi="Roboto" w:cs="Arial"/>
          <w:bCs/>
        </w:rPr>
        <w:t>ed</w:t>
      </w:r>
      <w:r w:rsidR="004C467E" w:rsidRPr="00564B28">
        <w:rPr>
          <w:rFonts w:ascii="Roboto" w:eastAsia="ヒラギノ角ゴ Pro W3" w:hAnsi="Roboto" w:cs="Arial"/>
          <w:bCs/>
        </w:rPr>
        <w:t xml:space="preserve"> Proportion </w:t>
      </w:r>
      <w:r w:rsidRPr="00564B28">
        <w:rPr>
          <w:rFonts w:ascii="Roboto" w:eastAsia="ヒラギノ角ゴ Pro W3" w:hAnsi="Roboto" w:cs="Arial"/>
        </w:rPr>
        <w:t xml:space="preserve">shall be </w:t>
      </w:r>
      <w:r w:rsidR="004C467E" w:rsidRPr="00564B28">
        <w:rPr>
          <w:rFonts w:ascii="Roboto" w:eastAsia="ヒラギノ角ゴ Pro W3" w:hAnsi="Roboto" w:cs="Arial"/>
          <w:bCs/>
        </w:rPr>
        <w:t>agreed upon by the parties prior to each such transfer. Payments must be made</w:t>
      </w:r>
      <w:r w:rsidRPr="00564B28">
        <w:rPr>
          <w:rFonts w:ascii="Roboto" w:eastAsia="ヒラギノ角ゴ Pro W3" w:hAnsi="Roboto" w:cs="Arial"/>
        </w:rPr>
        <w:t xml:space="preserve"> to </w:t>
      </w:r>
      <w:r w:rsidR="00956C04" w:rsidRPr="00564B28">
        <w:rPr>
          <w:rFonts w:ascii="Roboto" w:eastAsia="ヒラギノ角ゴ Pro W3" w:hAnsi="Roboto" w:cs="Arial"/>
        </w:rPr>
        <w:t xml:space="preserve">NAF within sixty (60) days following the close of </w:t>
      </w:r>
      <w:r w:rsidR="004C467E" w:rsidRPr="00564B28">
        <w:rPr>
          <w:rFonts w:ascii="Roboto" w:eastAsia="ヒラギノ角ゴ Pro W3" w:hAnsi="Roboto" w:cs="Arial"/>
          <w:bCs/>
        </w:rPr>
        <w:t xml:space="preserve">each </w:t>
      </w:r>
      <w:r w:rsidR="00956C04" w:rsidRPr="00564B28">
        <w:rPr>
          <w:rFonts w:ascii="Roboto" w:eastAsia="ヒラギノ角ゴ Pro W3" w:hAnsi="Roboto" w:cs="Arial"/>
        </w:rPr>
        <w:t>calendar year</w:t>
      </w:r>
      <w:r w:rsidR="004C467E" w:rsidRPr="00564B28">
        <w:rPr>
          <w:rFonts w:ascii="Roboto" w:eastAsia="ヒラギノ角ゴ Pro W3" w:hAnsi="Roboto" w:cs="Arial"/>
          <w:bCs/>
        </w:rPr>
        <w:t xml:space="preserve"> in which net income is received, and must</w:t>
      </w:r>
      <w:r w:rsidR="00956C04" w:rsidRPr="00564B28">
        <w:rPr>
          <w:rFonts w:ascii="Roboto" w:eastAsia="ヒラギノ角ゴ Pro W3" w:hAnsi="Roboto" w:cs="Arial"/>
        </w:rPr>
        <w:t xml:space="preserve"> </w:t>
      </w:r>
      <w:r w:rsidR="00956C04" w:rsidRPr="00564B28">
        <w:rPr>
          <w:rFonts w:ascii="Roboto" w:eastAsia="ヒラギノ角ゴ Pro W3" w:hAnsi="Roboto" w:cs="Arial"/>
        </w:rPr>
        <w:lastRenderedPageBreak/>
        <w:t xml:space="preserve">be accompanied by a report </w:t>
      </w:r>
      <w:r w:rsidR="004C467E" w:rsidRPr="00564B28">
        <w:rPr>
          <w:rFonts w:ascii="Roboto" w:eastAsia="ヒラギノ角ゴ Pro W3" w:hAnsi="Roboto" w:cs="Arial"/>
          <w:bCs/>
        </w:rPr>
        <w:t>detailing</w:t>
      </w:r>
      <w:r w:rsidR="00956C04" w:rsidRPr="00564B28">
        <w:rPr>
          <w:rFonts w:ascii="Roboto" w:eastAsia="ヒラギノ角ゴ Pro W3" w:hAnsi="Roboto" w:cs="Arial"/>
        </w:rPr>
        <w:t xml:space="preserve"> the calculation of the </w:t>
      </w:r>
      <w:r w:rsidR="004C467E" w:rsidRPr="00564B28">
        <w:rPr>
          <w:rFonts w:ascii="Roboto" w:eastAsia="ヒラギノ角ゴ Pro W3" w:hAnsi="Roboto" w:cs="Arial"/>
          <w:bCs/>
        </w:rPr>
        <w:t>payment.</w:t>
      </w:r>
      <w:r w:rsidR="000C4698" w:rsidRPr="00564B28">
        <w:rPr>
          <w:rFonts w:ascii="Roboto" w:eastAsia="ヒラギノ角ゴ Pro W3" w:hAnsi="Roboto" w:cs="Arial"/>
        </w:rPr>
        <w:t xml:space="preserve"> The </w:t>
      </w:r>
      <w:r w:rsidR="001A3AA4" w:rsidRPr="00564B28">
        <w:rPr>
          <w:rFonts w:ascii="Roboto" w:eastAsia="ヒラギノ角ゴ Pro W3" w:hAnsi="Roboto" w:cs="Arial"/>
        </w:rPr>
        <w:t xml:space="preserve">total </w:t>
      </w:r>
      <w:r w:rsidR="004C467E" w:rsidRPr="00564B28">
        <w:rPr>
          <w:rFonts w:ascii="Roboto" w:eastAsia="ヒラギノ角ゴ Pro W3" w:hAnsi="Roboto" w:cs="Arial"/>
          <w:bCs/>
        </w:rPr>
        <w:t xml:space="preserve">amount </w:t>
      </w:r>
      <w:r w:rsidR="001A3AA4" w:rsidRPr="00564B28">
        <w:rPr>
          <w:rFonts w:ascii="Roboto" w:eastAsia="ヒラギノ角ゴ Pro W3" w:hAnsi="Roboto" w:cs="Arial"/>
        </w:rPr>
        <w:t>returned to NAF</w:t>
      </w:r>
      <w:r w:rsidR="000C4698" w:rsidRPr="00564B28">
        <w:rPr>
          <w:rFonts w:ascii="Roboto" w:eastAsia="ヒラギノ角ゴ Pro W3" w:hAnsi="Roboto" w:cs="Arial"/>
        </w:rPr>
        <w:t xml:space="preserve"> </w:t>
      </w:r>
      <w:r w:rsidR="004C467E" w:rsidRPr="00564B28">
        <w:rPr>
          <w:rFonts w:ascii="Roboto" w:eastAsia="ヒラギノ角ゴ Pro W3" w:hAnsi="Roboto" w:cs="Arial"/>
          <w:bCs/>
        </w:rPr>
        <w:t>shall not exceed</w:t>
      </w:r>
      <w:r w:rsidR="000C4698" w:rsidRPr="00564B28">
        <w:rPr>
          <w:rFonts w:ascii="Roboto" w:eastAsia="ヒラギノ角ゴ Pro W3" w:hAnsi="Roboto" w:cs="Arial"/>
        </w:rPr>
        <w:t xml:space="preserve"> three </w:t>
      </w:r>
      <w:r w:rsidR="004C467E" w:rsidRPr="00564B28">
        <w:rPr>
          <w:rFonts w:ascii="Roboto" w:eastAsia="ヒラギノ角ゴ Pro W3" w:hAnsi="Roboto" w:cs="Arial"/>
          <w:bCs/>
        </w:rPr>
        <w:t xml:space="preserve">(3) </w:t>
      </w:r>
      <w:r w:rsidR="000C4698" w:rsidRPr="00564B28">
        <w:rPr>
          <w:rFonts w:ascii="Roboto" w:eastAsia="ヒラギノ角ゴ Pro W3" w:hAnsi="Roboto" w:cs="Arial"/>
        </w:rPr>
        <w:t xml:space="preserve">times NAF’s </w:t>
      </w:r>
      <w:r w:rsidR="008F287C" w:rsidRPr="00564B28">
        <w:rPr>
          <w:rFonts w:ascii="Roboto" w:eastAsia="ヒラギノ角ゴ Pro W3" w:hAnsi="Roboto" w:cs="Arial"/>
        </w:rPr>
        <w:t xml:space="preserve">total </w:t>
      </w:r>
      <w:r w:rsidR="000C4698" w:rsidRPr="00564B28">
        <w:rPr>
          <w:rFonts w:ascii="Roboto" w:eastAsia="ヒラギノ角ゴ Pro W3" w:hAnsi="Roboto" w:cs="Arial"/>
        </w:rPr>
        <w:t>financial contribution to the invention</w:t>
      </w:r>
      <w:r w:rsidR="008F287C" w:rsidRPr="00564B28">
        <w:rPr>
          <w:rFonts w:ascii="Roboto" w:eastAsia="ヒラギノ角ゴ Pro W3" w:hAnsi="Roboto" w:cs="Arial"/>
        </w:rPr>
        <w:t xml:space="preserve">, </w:t>
      </w:r>
      <w:r w:rsidR="004C467E" w:rsidRPr="00564B28">
        <w:rPr>
          <w:rFonts w:ascii="Roboto" w:eastAsia="ヒラギノ角ゴ Pro W3" w:hAnsi="Roboto" w:cs="Arial"/>
          <w:bCs/>
        </w:rPr>
        <w:t>after</w:t>
      </w:r>
      <w:r w:rsidR="008F287C" w:rsidRPr="00564B28">
        <w:rPr>
          <w:rFonts w:ascii="Roboto" w:eastAsia="ヒラギノ角ゴ Pro W3" w:hAnsi="Roboto" w:cs="Arial"/>
        </w:rPr>
        <w:t xml:space="preserve"> which </w:t>
      </w:r>
      <w:r w:rsidR="00250049" w:rsidRPr="00564B28">
        <w:rPr>
          <w:rFonts w:ascii="Roboto" w:eastAsia="ヒラギノ角ゴ Pro W3" w:hAnsi="Roboto" w:cs="Arial"/>
        </w:rPr>
        <w:t xml:space="preserve">no </w:t>
      </w:r>
      <w:r w:rsidR="004C467E" w:rsidRPr="00564B28">
        <w:rPr>
          <w:rFonts w:ascii="Roboto" w:eastAsia="ヒラギノ角ゴ Pro W3" w:hAnsi="Roboto" w:cs="Arial"/>
          <w:bCs/>
        </w:rPr>
        <w:t>further</w:t>
      </w:r>
      <w:r w:rsidR="00250049" w:rsidRPr="00564B28">
        <w:rPr>
          <w:rFonts w:ascii="Roboto" w:eastAsia="ヒラギノ角ゴ Pro W3" w:hAnsi="Roboto" w:cs="Arial"/>
        </w:rPr>
        <w:t xml:space="preserve"> sharing </w:t>
      </w:r>
      <w:r w:rsidR="004C467E" w:rsidRPr="00564B28">
        <w:rPr>
          <w:rFonts w:ascii="Roboto" w:eastAsia="ヒラギノ角ゴ Pro W3" w:hAnsi="Roboto" w:cs="Arial"/>
          <w:bCs/>
        </w:rPr>
        <w:t>shall</w:t>
      </w:r>
      <w:r w:rsidR="00250049" w:rsidRPr="00564B28">
        <w:rPr>
          <w:rFonts w:ascii="Roboto" w:eastAsia="ヒラギノ角ゴ Pro W3" w:hAnsi="Roboto" w:cs="Arial"/>
        </w:rPr>
        <w:t xml:space="preserve"> be </w:t>
      </w:r>
      <w:r w:rsidR="00623D4B" w:rsidRPr="00564B28">
        <w:rPr>
          <w:rFonts w:ascii="Roboto" w:eastAsia="ヒラギノ角ゴ Pro W3" w:hAnsi="Roboto" w:cs="Arial"/>
        </w:rPr>
        <w:t>required.</w:t>
      </w:r>
    </w:p>
    <w:p w14:paraId="13D2B357" w14:textId="77777777" w:rsidR="004C467E" w:rsidRPr="00564B28" w:rsidRDefault="004C467E" w:rsidP="00EB5A4B">
      <w:pPr>
        <w:spacing w:after="0" w:line="240" w:lineRule="auto"/>
        <w:rPr>
          <w:rFonts w:ascii="Roboto" w:eastAsia="ヒラギノ角ゴ Pro W3" w:hAnsi="Roboto" w:cs="Arial"/>
        </w:rPr>
      </w:pPr>
    </w:p>
    <w:p w14:paraId="099095EA" w14:textId="24124B0A" w:rsidR="00196A24" w:rsidRPr="00564B28" w:rsidRDefault="00196A24" w:rsidP="6D889332">
      <w:pPr>
        <w:pStyle w:val="Heading1"/>
        <w:rPr>
          <w:rFonts w:eastAsia="ヒラギノ角ゴ Pro W3" w:cs="Arial"/>
        </w:rPr>
      </w:pPr>
      <w:bookmarkStart w:id="32" w:name="_Toc673622441"/>
      <w:r w:rsidRPr="00564B28">
        <w:t>MONITORING AND REPORTING</w:t>
      </w:r>
      <w:bookmarkEnd w:id="32"/>
    </w:p>
    <w:p w14:paraId="70FC7821" w14:textId="77777777" w:rsidR="00201AE5" w:rsidRPr="00564B28" w:rsidRDefault="00201AE5" w:rsidP="00EB5A4B">
      <w:pPr>
        <w:pStyle w:val="ListParagraph"/>
        <w:spacing w:after="0" w:line="240" w:lineRule="auto"/>
        <w:ind w:left="360"/>
        <w:rPr>
          <w:rFonts w:ascii="Roboto" w:eastAsia="ヒラギノ角ゴ Pro W3" w:hAnsi="Roboto" w:cs="Arial"/>
          <w:b/>
        </w:rPr>
      </w:pPr>
    </w:p>
    <w:p w14:paraId="110C59FD" w14:textId="32026F50" w:rsidR="00642032" w:rsidRPr="00564B28" w:rsidRDefault="00642032" w:rsidP="6D889332">
      <w:pPr>
        <w:pStyle w:val="Heading2"/>
        <w:rPr>
          <w:rFonts w:ascii="Roboto" w:eastAsia="ヒラギノ角ゴ Pro W3" w:hAnsi="Roboto" w:cs="Arial"/>
        </w:rPr>
      </w:pPr>
      <w:bookmarkStart w:id="33" w:name="_Toc2067559518"/>
      <w:r w:rsidRPr="00564B28">
        <w:rPr>
          <w:rFonts w:ascii="Roboto" w:hAnsi="Roboto"/>
        </w:rPr>
        <w:t>End of Funding Term Report</w:t>
      </w:r>
      <w:bookmarkEnd w:id="33"/>
      <w:r w:rsidRPr="00564B28">
        <w:rPr>
          <w:rFonts w:ascii="Roboto" w:hAnsi="Roboto"/>
        </w:rPr>
        <w:t xml:space="preserve"> </w:t>
      </w:r>
    </w:p>
    <w:p w14:paraId="4D65D702" w14:textId="77777777" w:rsidR="008706E4" w:rsidRPr="00564B28" w:rsidRDefault="008706E4" w:rsidP="00EB5A4B">
      <w:pPr>
        <w:spacing w:after="0" w:line="240" w:lineRule="auto"/>
        <w:ind w:left="360"/>
        <w:rPr>
          <w:rFonts w:ascii="Roboto" w:eastAsia="ヒラギノ角ゴ Pro W3" w:hAnsi="Roboto" w:cs="Arial"/>
          <w:sz w:val="8"/>
          <w:szCs w:val="8"/>
        </w:rPr>
      </w:pPr>
    </w:p>
    <w:p w14:paraId="441E3F9D" w14:textId="27DC66F0" w:rsidR="007B6365" w:rsidRPr="00564B28" w:rsidRDefault="004E4D0A" w:rsidP="00EB5A4B">
      <w:pPr>
        <w:spacing w:after="0" w:line="240" w:lineRule="auto"/>
        <w:ind w:left="360"/>
        <w:rPr>
          <w:rFonts w:ascii="Roboto" w:eastAsia="ヒラギノ角ゴ Pro W3" w:hAnsi="Roboto" w:cs="Arial"/>
        </w:rPr>
      </w:pPr>
      <w:r w:rsidRPr="00564B28">
        <w:rPr>
          <w:rFonts w:ascii="Roboto" w:eastAsia="ヒラギノ角ゴ Pro W3" w:hAnsi="Roboto" w:cs="Arial"/>
        </w:rPr>
        <w:t xml:space="preserve">All Grantees are required to submit a </w:t>
      </w:r>
      <w:r w:rsidR="004A5E8E" w:rsidRPr="00564B28">
        <w:rPr>
          <w:rFonts w:ascii="Roboto" w:eastAsia="ヒラギノ角ゴ Pro W3" w:hAnsi="Roboto" w:cs="Arial"/>
        </w:rPr>
        <w:t xml:space="preserve">final grant </w:t>
      </w:r>
      <w:r w:rsidRPr="00564B28">
        <w:rPr>
          <w:rFonts w:ascii="Roboto" w:eastAsia="ヒラギノ角ゴ Pro W3" w:hAnsi="Roboto" w:cs="Arial"/>
        </w:rPr>
        <w:t>report on key findings and deliverables resulting from the awarded project, as well as a full financial report detailing how grant award funds were utilized.</w:t>
      </w:r>
      <w:r w:rsidR="00E7260B" w:rsidRPr="00564B28">
        <w:rPr>
          <w:rFonts w:ascii="Roboto" w:eastAsia="ヒラギノ角ゴ Pro W3" w:hAnsi="Roboto" w:cs="Arial"/>
        </w:rPr>
        <w:t xml:space="preserve"> E</w:t>
      </w:r>
      <w:r w:rsidR="004A7869" w:rsidRPr="00564B28">
        <w:rPr>
          <w:rFonts w:ascii="Roboto" w:eastAsia="ヒラギノ角ゴ Pro W3" w:hAnsi="Roboto" w:cs="Arial"/>
        </w:rPr>
        <w:t xml:space="preserve">nd of Funding Term </w:t>
      </w:r>
      <w:r w:rsidR="00E7260B" w:rsidRPr="00564B28">
        <w:rPr>
          <w:rFonts w:ascii="Roboto" w:eastAsia="ヒラギノ角ゴ Pro W3" w:hAnsi="Roboto" w:cs="Arial"/>
        </w:rPr>
        <w:t>Reports are</w:t>
      </w:r>
      <w:r w:rsidR="004A7869" w:rsidRPr="00564B28">
        <w:rPr>
          <w:rFonts w:ascii="Roboto" w:eastAsia="ヒラギノ角ゴ Pro W3" w:hAnsi="Roboto" w:cs="Arial"/>
        </w:rPr>
        <w:t xml:space="preserve"> submitted via ProposalCentral</w:t>
      </w:r>
      <w:r w:rsidR="004A5E8E" w:rsidRPr="00564B28">
        <w:rPr>
          <w:rFonts w:ascii="Roboto" w:eastAsia="ヒラギノ角ゴ Pro W3" w:hAnsi="Roboto" w:cs="Arial"/>
        </w:rPr>
        <w:t xml:space="preserve"> and </w:t>
      </w:r>
      <w:r w:rsidR="004A7869" w:rsidRPr="00564B28">
        <w:rPr>
          <w:rFonts w:ascii="Roboto" w:eastAsia="ヒラギノ角ゴ Pro W3" w:hAnsi="Roboto" w:cs="Arial"/>
        </w:rPr>
        <w:t xml:space="preserve">are </w:t>
      </w:r>
      <w:r w:rsidR="00E7260B" w:rsidRPr="00564B28">
        <w:rPr>
          <w:rFonts w:ascii="Roboto" w:eastAsia="ヒラギノ角ゴ Pro W3" w:hAnsi="Roboto" w:cs="Arial"/>
        </w:rPr>
        <w:t xml:space="preserve">due within 4 months of completion of the </w:t>
      </w:r>
      <w:r w:rsidR="004A7869" w:rsidRPr="00564B28">
        <w:rPr>
          <w:rFonts w:ascii="Roboto" w:eastAsia="ヒラギノ角ゴ Pro W3" w:hAnsi="Roboto" w:cs="Arial"/>
        </w:rPr>
        <w:t>funding term</w:t>
      </w:r>
      <w:r w:rsidR="00E7260B" w:rsidRPr="00564B28">
        <w:rPr>
          <w:rFonts w:ascii="Roboto" w:eastAsia="ヒラギノ角ゴ Pro W3" w:hAnsi="Roboto" w:cs="Arial"/>
        </w:rPr>
        <w:t>.</w:t>
      </w:r>
      <w:r w:rsidR="004A5E8E" w:rsidRPr="00564B28">
        <w:rPr>
          <w:rFonts w:ascii="Roboto" w:eastAsia="ヒラギノ角ゴ Pro W3" w:hAnsi="Roboto" w:cs="Arial"/>
        </w:rPr>
        <w:t xml:space="preserve"> End of Funding Term Report will include</w:t>
      </w:r>
      <w:r w:rsidR="007B6365" w:rsidRPr="00564B28">
        <w:rPr>
          <w:rFonts w:ascii="Roboto" w:eastAsia="ヒラギノ角ゴ Pro W3" w:hAnsi="Roboto" w:cs="Arial"/>
        </w:rPr>
        <w:t>:</w:t>
      </w:r>
    </w:p>
    <w:p w14:paraId="0CABA140" w14:textId="1D56CEBA" w:rsidR="007B6365" w:rsidRPr="00564B28" w:rsidRDefault="007B6365"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Key</w:t>
      </w:r>
      <w:r w:rsidR="004A5E8E" w:rsidRPr="00564B28">
        <w:rPr>
          <w:rFonts w:ascii="Roboto" w:eastAsia="ヒラギノ角ゴ Pro W3" w:hAnsi="Roboto" w:cs="Arial"/>
        </w:rPr>
        <w:t xml:space="preserve"> findings</w:t>
      </w:r>
    </w:p>
    <w:p w14:paraId="7114340E" w14:textId="60FDC68C" w:rsidR="00C4166D" w:rsidRPr="00564B28" w:rsidRDefault="00A344BF"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List of</w:t>
      </w:r>
      <w:r w:rsidR="00C4166D" w:rsidRPr="00564B28">
        <w:rPr>
          <w:rFonts w:ascii="Roboto" w:eastAsia="ヒラギノ角ゴ Pro W3" w:hAnsi="Roboto" w:cs="Arial"/>
        </w:rPr>
        <w:t xml:space="preserve"> </w:t>
      </w:r>
      <w:r w:rsidRPr="00564B28">
        <w:rPr>
          <w:rFonts w:ascii="Roboto" w:eastAsia="ヒラギノ角ゴ Pro W3" w:hAnsi="Roboto" w:cs="Arial"/>
        </w:rPr>
        <w:t xml:space="preserve">publications </w:t>
      </w:r>
    </w:p>
    <w:p w14:paraId="3B493CD1" w14:textId="77777777" w:rsidR="00C4166D" w:rsidRPr="00564B28" w:rsidRDefault="00C4166D"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New research tools</w:t>
      </w:r>
    </w:p>
    <w:p w14:paraId="7F8DB100" w14:textId="558BCD82" w:rsidR="00C4166D" w:rsidRPr="00564B28" w:rsidRDefault="00C4166D"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 xml:space="preserve">Further funding </w:t>
      </w:r>
      <w:r w:rsidR="00020442" w:rsidRPr="00564B28">
        <w:rPr>
          <w:rFonts w:ascii="Roboto" w:eastAsia="ヒラギノ角ゴ Pro W3" w:hAnsi="Roboto" w:cs="Arial"/>
        </w:rPr>
        <w:t>attributable in part to data collected under NAF grant</w:t>
      </w:r>
      <w:r w:rsidRPr="00564B28">
        <w:rPr>
          <w:rFonts w:ascii="Roboto" w:eastAsia="ヒラギノ角ゴ Pro W3" w:hAnsi="Roboto" w:cs="Arial"/>
        </w:rPr>
        <w:t xml:space="preserve"> </w:t>
      </w:r>
    </w:p>
    <w:p w14:paraId="18386074" w14:textId="35054F17" w:rsidR="00020442" w:rsidRPr="00564B28" w:rsidRDefault="00020442"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Inventions and Patents</w:t>
      </w:r>
    </w:p>
    <w:p w14:paraId="7E7A3EDB" w14:textId="77777777" w:rsidR="007F0028" w:rsidRPr="00564B28" w:rsidRDefault="00020442"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 xml:space="preserve">Professional development </w:t>
      </w:r>
    </w:p>
    <w:p w14:paraId="0B9C3C90" w14:textId="14E3251C" w:rsidR="007B6365" w:rsidRPr="00564B28" w:rsidRDefault="002414E9" w:rsidP="00EB5A4B">
      <w:pPr>
        <w:pStyle w:val="ListParagraph"/>
        <w:numPr>
          <w:ilvl w:val="0"/>
          <w:numId w:val="13"/>
        </w:numPr>
        <w:spacing w:after="0" w:line="240" w:lineRule="auto"/>
        <w:rPr>
          <w:rFonts w:ascii="Roboto" w:eastAsia="ヒラギノ角ゴ Pro W3" w:hAnsi="Roboto" w:cs="Arial"/>
          <w:b/>
        </w:rPr>
      </w:pPr>
      <w:r w:rsidRPr="00564B28">
        <w:rPr>
          <w:rFonts w:ascii="Roboto" w:eastAsia="ヒラギノ角ゴ Pro W3" w:hAnsi="Roboto" w:cs="Arial"/>
        </w:rPr>
        <w:t>Itemized final</w:t>
      </w:r>
      <w:r w:rsidR="00423CC8" w:rsidRPr="00564B28">
        <w:rPr>
          <w:rFonts w:ascii="Roboto" w:eastAsia="ヒラギノ角ゴ Pro W3" w:hAnsi="Roboto" w:cs="Arial"/>
        </w:rPr>
        <w:t xml:space="preserve"> expenses </w:t>
      </w:r>
    </w:p>
    <w:p w14:paraId="305CBE4E" w14:textId="77777777" w:rsidR="007B6365" w:rsidRPr="00564B28" w:rsidRDefault="007B6365" w:rsidP="00EB5A4B">
      <w:pPr>
        <w:pStyle w:val="ListParagraph"/>
        <w:spacing w:after="0" w:line="240" w:lineRule="auto"/>
        <w:ind w:left="1440"/>
        <w:rPr>
          <w:rFonts w:ascii="Roboto" w:eastAsia="ヒラギノ角ゴ Pro W3" w:hAnsi="Roboto" w:cs="Arial"/>
          <w:b/>
        </w:rPr>
      </w:pPr>
    </w:p>
    <w:p w14:paraId="6A5D13E3" w14:textId="77777777" w:rsidR="008075E6" w:rsidRPr="00564B28" w:rsidRDefault="004E4D0A" w:rsidP="6D889332">
      <w:pPr>
        <w:pStyle w:val="Heading2"/>
        <w:rPr>
          <w:rFonts w:ascii="Roboto" w:eastAsia="ヒラギノ角ゴ Pro W3" w:hAnsi="Roboto" w:cs="Arial"/>
        </w:rPr>
      </w:pPr>
      <w:bookmarkStart w:id="34" w:name="_Toc1700312792"/>
      <w:r w:rsidRPr="00564B28">
        <w:rPr>
          <w:rFonts w:ascii="Roboto" w:hAnsi="Roboto"/>
        </w:rPr>
        <w:t>Longitudinal Follow Up Reporting</w:t>
      </w:r>
      <w:bookmarkEnd w:id="34"/>
    </w:p>
    <w:p w14:paraId="42439212" w14:textId="77777777" w:rsidR="008706E4" w:rsidRPr="00564B28" w:rsidRDefault="008706E4" w:rsidP="00EB5A4B">
      <w:pPr>
        <w:spacing w:after="0" w:line="240" w:lineRule="auto"/>
        <w:ind w:left="360"/>
        <w:rPr>
          <w:rFonts w:ascii="Roboto" w:eastAsia="ヒラギノ角ゴ Pro W3" w:hAnsi="Roboto" w:cs="Arial"/>
          <w:sz w:val="8"/>
          <w:szCs w:val="8"/>
        </w:rPr>
      </w:pPr>
    </w:p>
    <w:p w14:paraId="6BEF5DCC" w14:textId="56F64F0D" w:rsidR="008129A6" w:rsidRPr="00564B28" w:rsidRDefault="00423CC8" w:rsidP="00EB5A4B">
      <w:pPr>
        <w:spacing w:after="0" w:line="240" w:lineRule="auto"/>
        <w:ind w:left="360"/>
        <w:rPr>
          <w:rFonts w:ascii="Roboto" w:eastAsia="ヒラギノ角ゴ Pro W3" w:hAnsi="Roboto" w:cs="Arial"/>
        </w:rPr>
      </w:pPr>
      <w:r w:rsidRPr="00564B28">
        <w:rPr>
          <w:rFonts w:ascii="Roboto" w:eastAsia="ヒラギノ角ゴ Pro W3" w:hAnsi="Roboto" w:cs="Arial"/>
        </w:rPr>
        <w:t>Grantees are</w:t>
      </w:r>
      <w:r w:rsidR="004C467E" w:rsidRPr="00564B28">
        <w:rPr>
          <w:rFonts w:ascii="Roboto" w:eastAsia="ヒラギノ角ゴ Pro W3" w:hAnsi="Roboto" w:cs="Arial"/>
        </w:rPr>
        <w:t xml:space="preserve"> also </w:t>
      </w:r>
      <w:r w:rsidRPr="00564B28">
        <w:rPr>
          <w:rFonts w:ascii="Roboto" w:eastAsia="ヒラギノ角ゴ Pro W3" w:hAnsi="Roboto" w:cs="Arial"/>
        </w:rPr>
        <w:t>required to submit a follow up report</w:t>
      </w:r>
      <w:r w:rsidR="004C467E" w:rsidRPr="00564B28">
        <w:rPr>
          <w:rFonts w:ascii="Roboto" w:eastAsia="ヒラギノ角ゴ Pro W3" w:hAnsi="Roboto" w:cs="Arial"/>
        </w:rPr>
        <w:t xml:space="preserve"> annually for up to 3 years following completion of the research project</w:t>
      </w:r>
      <w:r w:rsidR="005E0379" w:rsidRPr="00564B28">
        <w:rPr>
          <w:rFonts w:ascii="Roboto" w:eastAsia="ヒラギノ角ゴ Pro W3" w:hAnsi="Roboto" w:cs="Arial"/>
        </w:rPr>
        <w:t>. The goal of the longitudinal funding is to</w:t>
      </w:r>
      <w:r w:rsidR="00A953F3" w:rsidRPr="00564B28">
        <w:rPr>
          <w:rFonts w:ascii="Roboto" w:eastAsia="ヒラギノ角ゴ Pro W3" w:hAnsi="Roboto" w:cs="Arial"/>
        </w:rPr>
        <w:t xml:space="preserve"> capture</w:t>
      </w:r>
      <w:r w:rsidR="004C467E" w:rsidRPr="00564B28">
        <w:rPr>
          <w:rFonts w:ascii="Roboto" w:eastAsia="ヒラギノ角ゴ Pro W3" w:hAnsi="Roboto" w:cs="Arial"/>
        </w:rPr>
        <w:t xml:space="preserve"> any additional sources of funding, publications, patents, or other deliverables that can be attributed in part to the NAF award. </w:t>
      </w:r>
      <w:r w:rsidR="00A953F3" w:rsidRPr="00564B28">
        <w:rPr>
          <w:rFonts w:ascii="Roboto" w:eastAsia="ヒラギノ角ゴ Pro W3" w:hAnsi="Roboto" w:cs="Arial"/>
        </w:rPr>
        <w:t xml:space="preserve">These reports are due </w:t>
      </w:r>
      <w:r w:rsidR="008129A6" w:rsidRPr="00564B28">
        <w:rPr>
          <w:rFonts w:ascii="Roboto" w:eastAsia="ヒラギノ角ゴ Pro W3" w:hAnsi="Roboto" w:cs="Arial"/>
        </w:rPr>
        <w:t xml:space="preserve">annually </w:t>
      </w:r>
      <w:r w:rsidR="00A953F3" w:rsidRPr="00564B28">
        <w:rPr>
          <w:rFonts w:ascii="Roboto" w:eastAsia="ヒラギノ角ゴ Pro W3" w:hAnsi="Roboto" w:cs="Arial"/>
        </w:rPr>
        <w:t xml:space="preserve">within 4 months </w:t>
      </w:r>
      <w:r w:rsidR="008129A6" w:rsidRPr="00564B28">
        <w:rPr>
          <w:rFonts w:ascii="Roboto" w:eastAsia="ヒラギノ角ゴ Pro W3" w:hAnsi="Roboto" w:cs="Arial"/>
        </w:rPr>
        <w:t xml:space="preserve">of the end of the funding term. </w:t>
      </w:r>
    </w:p>
    <w:p w14:paraId="3EA62758" w14:textId="225693C3" w:rsidR="000B1E74" w:rsidRPr="00564B28" w:rsidRDefault="008129A6" w:rsidP="00EB5A4B">
      <w:pPr>
        <w:spacing w:after="0" w:line="240" w:lineRule="auto"/>
        <w:ind w:left="360"/>
        <w:rPr>
          <w:rFonts w:ascii="Roboto" w:eastAsia="ヒラギノ角ゴ Pro W3" w:hAnsi="Roboto" w:cs="Arial"/>
        </w:rPr>
      </w:pPr>
      <w:r w:rsidRPr="00564B28">
        <w:rPr>
          <w:rFonts w:ascii="Roboto" w:eastAsia="ヒラギノ角ゴ Pro W3" w:hAnsi="Roboto" w:cs="Arial"/>
        </w:rPr>
        <w:t xml:space="preserve">End of term </w:t>
      </w:r>
      <w:r w:rsidR="00201AE5" w:rsidRPr="00564B28">
        <w:rPr>
          <w:rFonts w:ascii="Roboto" w:eastAsia="ヒラギノ角ゴ Pro W3" w:hAnsi="Roboto" w:cs="Arial"/>
        </w:rPr>
        <w:t>report</w:t>
      </w:r>
      <w:r w:rsidRPr="00564B28">
        <w:rPr>
          <w:rFonts w:ascii="Roboto" w:eastAsia="ヒラギノ角ゴ Pro W3" w:hAnsi="Roboto" w:cs="Arial"/>
        </w:rPr>
        <w:t>s and longitudinal follow up reports are</w:t>
      </w:r>
      <w:r w:rsidR="004C467E" w:rsidRPr="00564B28">
        <w:rPr>
          <w:rFonts w:ascii="Roboto" w:eastAsia="ヒラギノ角ゴ Pro W3" w:hAnsi="Roboto" w:cs="Arial"/>
        </w:rPr>
        <w:t xml:space="preserve"> reviewed by NAF staff and NAF’s Medical Research Advisory Board</w:t>
      </w:r>
      <w:r w:rsidRPr="00564B28">
        <w:rPr>
          <w:rFonts w:ascii="Roboto" w:eastAsia="ヒラギノ角ゴ Pro W3" w:hAnsi="Roboto" w:cs="Arial"/>
        </w:rPr>
        <w:t xml:space="preserve">, and Board of Directors. </w:t>
      </w:r>
      <w:r w:rsidR="00A80D45" w:rsidRPr="00564B28">
        <w:rPr>
          <w:rFonts w:ascii="Roboto" w:eastAsia="ヒラギノ角ゴ Pro W3" w:hAnsi="Roboto" w:cs="Arial"/>
        </w:rPr>
        <w:t xml:space="preserve">De-identified, aggregate information and statistics on NAF funded research </w:t>
      </w:r>
      <w:r w:rsidR="009577CF" w:rsidRPr="00564B28">
        <w:rPr>
          <w:rFonts w:ascii="Roboto" w:eastAsia="ヒラギノ角ゴ Pro W3" w:hAnsi="Roboto" w:cs="Arial"/>
        </w:rPr>
        <w:t xml:space="preserve">outcomes may be </w:t>
      </w:r>
      <w:r w:rsidR="00867C10" w:rsidRPr="00564B28">
        <w:rPr>
          <w:rFonts w:ascii="Roboto" w:eastAsia="ヒラギノ角ゴ Pro W3" w:hAnsi="Roboto" w:cs="Arial"/>
        </w:rPr>
        <w:t>p</w:t>
      </w:r>
      <w:r w:rsidR="00E41BC9" w:rsidRPr="00564B28">
        <w:rPr>
          <w:rFonts w:ascii="Roboto" w:eastAsia="ヒラギノ角ゴ Pro W3" w:hAnsi="Roboto" w:cs="Arial"/>
        </w:rPr>
        <w:t xml:space="preserve">ublished on the NAF website or </w:t>
      </w:r>
      <w:r w:rsidR="006E3118" w:rsidRPr="00564B28">
        <w:rPr>
          <w:rFonts w:ascii="Roboto" w:eastAsia="ヒラギノ角ゴ Pro W3" w:hAnsi="Roboto" w:cs="Arial"/>
        </w:rPr>
        <w:t xml:space="preserve">in </w:t>
      </w:r>
      <w:r w:rsidR="008045B2" w:rsidRPr="00564B28">
        <w:rPr>
          <w:rFonts w:ascii="Roboto" w:eastAsia="ヒラギノ角ゴ Pro W3" w:hAnsi="Roboto" w:cs="Arial"/>
        </w:rPr>
        <w:t xml:space="preserve">various communication outlets. However, </w:t>
      </w:r>
      <w:r w:rsidR="00AB4C43" w:rsidRPr="00564B28">
        <w:rPr>
          <w:rFonts w:ascii="Roboto" w:eastAsia="ヒラギノ角ゴ Pro W3" w:hAnsi="Roboto" w:cs="Arial"/>
        </w:rPr>
        <w:t>identifiable information or results shared through these reports will</w:t>
      </w:r>
      <w:r w:rsidR="004C467E" w:rsidRPr="00564B28">
        <w:rPr>
          <w:rFonts w:ascii="Roboto" w:eastAsia="ヒラギノ角ゴ Pro W3" w:hAnsi="Roboto" w:cs="Arial"/>
        </w:rPr>
        <w:t xml:space="preserve"> not </w:t>
      </w:r>
      <w:r w:rsidR="00AB4C43" w:rsidRPr="00564B28">
        <w:rPr>
          <w:rFonts w:ascii="Roboto" w:eastAsia="ヒラギノ角ゴ Pro W3" w:hAnsi="Roboto" w:cs="Arial"/>
        </w:rPr>
        <w:t>be shared with the</w:t>
      </w:r>
      <w:r w:rsidR="004C467E" w:rsidRPr="00564B28">
        <w:rPr>
          <w:rFonts w:ascii="Roboto" w:eastAsia="ヒラギノ角ゴ Pro W3" w:hAnsi="Roboto" w:cs="Arial"/>
        </w:rPr>
        <w:t xml:space="preserve"> public</w:t>
      </w:r>
      <w:r w:rsidR="00AB4C43" w:rsidRPr="00564B28">
        <w:rPr>
          <w:rFonts w:ascii="Roboto" w:eastAsia="ヒラギノ角ゴ Pro W3" w:hAnsi="Roboto" w:cs="Arial"/>
        </w:rPr>
        <w:t xml:space="preserve"> unless specifically approved by the Grantee. </w:t>
      </w:r>
    </w:p>
    <w:p w14:paraId="61C4D1A2" w14:textId="77777777" w:rsidR="008706E4" w:rsidRPr="00564B28" w:rsidRDefault="008706E4" w:rsidP="00EB5A4B">
      <w:pPr>
        <w:spacing w:after="0" w:line="240" w:lineRule="auto"/>
        <w:ind w:left="360"/>
        <w:rPr>
          <w:rFonts w:ascii="Roboto" w:eastAsia="ヒラギノ角ゴ Pro W3" w:hAnsi="Roboto" w:cs="Arial"/>
        </w:rPr>
      </w:pPr>
    </w:p>
    <w:p w14:paraId="07403F4D" w14:textId="77777777" w:rsidR="000B1E74" w:rsidRPr="00564B28" w:rsidRDefault="000B1E74" w:rsidP="6D889332">
      <w:pPr>
        <w:pStyle w:val="Heading2"/>
        <w:rPr>
          <w:rFonts w:ascii="Roboto" w:eastAsia="ヒラギノ角ゴ Pro W3" w:hAnsi="Roboto" w:cs="Arial"/>
        </w:rPr>
      </w:pPr>
      <w:bookmarkStart w:id="35" w:name="_Toc1414539538"/>
      <w:r w:rsidRPr="00564B28">
        <w:rPr>
          <w:rFonts w:ascii="Roboto" w:hAnsi="Roboto"/>
        </w:rPr>
        <w:t>Right to Audit</w:t>
      </w:r>
      <w:bookmarkEnd w:id="35"/>
    </w:p>
    <w:p w14:paraId="14612FEF" w14:textId="77777777" w:rsidR="008706E4" w:rsidRPr="00564B28" w:rsidRDefault="008706E4" w:rsidP="00EB5A4B">
      <w:pPr>
        <w:spacing w:after="0" w:line="240" w:lineRule="auto"/>
        <w:ind w:left="360"/>
        <w:rPr>
          <w:rFonts w:ascii="Roboto" w:eastAsia="ヒラギノ角ゴ Pro W3" w:hAnsi="Roboto" w:cs="Arial"/>
          <w:bCs/>
          <w:sz w:val="8"/>
          <w:szCs w:val="8"/>
        </w:rPr>
      </w:pPr>
    </w:p>
    <w:p w14:paraId="46C928C4" w14:textId="3547890B" w:rsidR="000B1E74" w:rsidRPr="00564B28" w:rsidRDefault="000B1E74" w:rsidP="00EB5A4B">
      <w:pPr>
        <w:spacing w:after="0" w:line="240" w:lineRule="auto"/>
        <w:ind w:left="360"/>
        <w:rPr>
          <w:rFonts w:ascii="Roboto" w:eastAsia="ヒラギノ角ゴ Pro W3" w:hAnsi="Roboto" w:cs="Arial"/>
          <w:bCs/>
        </w:rPr>
      </w:pPr>
      <w:r w:rsidRPr="00564B28">
        <w:rPr>
          <w:rFonts w:ascii="Roboto" w:eastAsia="ヒラギノ角ゴ Pro W3" w:hAnsi="Roboto" w:cs="Arial"/>
          <w:bCs/>
        </w:rPr>
        <w:t>NAF requires grantees to maintain accurate and complete records of grant fund expenditures for a period of three (3) years from the termination date of the awarded grant and agrees that NAF may conduct an audit of such records during usual business hours upon prior reasonable notice.</w:t>
      </w:r>
    </w:p>
    <w:p w14:paraId="58FF4EDC" w14:textId="073366A0" w:rsidR="00196A24" w:rsidRPr="00564B28" w:rsidRDefault="004C467E" w:rsidP="00EB5A4B">
      <w:pPr>
        <w:spacing w:after="0" w:line="240" w:lineRule="auto"/>
        <w:ind w:left="360"/>
        <w:rPr>
          <w:rFonts w:ascii="Roboto" w:eastAsia="ヒラギノ角ゴ Pro W3" w:hAnsi="Roboto" w:cs="Arial"/>
          <w:b/>
          <w:highlight w:val="yellow"/>
        </w:rPr>
      </w:pPr>
      <w:r w:rsidRPr="00564B28">
        <w:rPr>
          <w:rFonts w:ascii="Roboto" w:eastAsia="ヒラギノ角ゴ Pro W3" w:hAnsi="Roboto" w:cs="Arial"/>
        </w:rPr>
        <w:t xml:space="preserve"> </w:t>
      </w:r>
    </w:p>
    <w:p w14:paraId="5889655E" w14:textId="77777777" w:rsidR="00EA3DB8" w:rsidRPr="00564B28" w:rsidRDefault="00EA3DB8" w:rsidP="00EB5A4B">
      <w:pPr>
        <w:pStyle w:val="ListParagraph"/>
        <w:numPr>
          <w:ilvl w:val="0"/>
          <w:numId w:val="1"/>
        </w:numPr>
        <w:spacing w:after="0" w:line="240" w:lineRule="auto"/>
        <w:rPr>
          <w:rFonts w:ascii="Roboto" w:eastAsia="ヒラギノ角ゴ Pro W3" w:hAnsi="Roboto" w:cs="Arial"/>
          <w:b/>
        </w:rPr>
      </w:pPr>
      <w:r w:rsidRPr="00564B28">
        <w:rPr>
          <w:rFonts w:ascii="Roboto" w:eastAsia="ヒラギノ角ゴ Pro W3" w:hAnsi="Roboto" w:cs="Arial"/>
          <w:b/>
        </w:rPr>
        <w:t>RESEARCH INVOLVING HUMAN SUBJECTS OR ANIMALS</w:t>
      </w:r>
    </w:p>
    <w:p w14:paraId="00F22F68" w14:textId="77777777" w:rsidR="008706E4" w:rsidRPr="00564B28" w:rsidRDefault="008706E4" w:rsidP="00EB5A4B">
      <w:pPr>
        <w:spacing w:after="0" w:line="240" w:lineRule="auto"/>
        <w:rPr>
          <w:rFonts w:ascii="Roboto" w:eastAsia="ヒラギノ角ゴ Pro W3" w:hAnsi="Roboto" w:cs="Arial"/>
          <w:bCs/>
          <w:sz w:val="8"/>
          <w:szCs w:val="8"/>
        </w:rPr>
      </w:pPr>
    </w:p>
    <w:p w14:paraId="2A02AD0D" w14:textId="6F789B7E" w:rsidR="00EA3DB8" w:rsidRPr="00564B28" w:rsidRDefault="00EA3DB8" w:rsidP="00EB5A4B">
      <w:pPr>
        <w:spacing w:after="0" w:line="240" w:lineRule="auto"/>
        <w:rPr>
          <w:rFonts w:ascii="Roboto" w:eastAsia="ヒラギノ角ゴ Pro W3" w:hAnsi="Roboto" w:cs="Arial"/>
          <w:bCs/>
        </w:rPr>
      </w:pPr>
      <w:r w:rsidRPr="00564B28">
        <w:rPr>
          <w:rFonts w:ascii="Roboto" w:eastAsia="ヒラギノ角ゴ Pro W3" w:hAnsi="Roboto" w:cs="Arial"/>
          <w:bCs/>
        </w:rPr>
        <w:t>If human subjects are involved in the proposed study, approval must be obtained from an Institutional Review Board (IRB) or equivalent ethics committee. Full funding will not be released until proof of IRB approval is provided to the National Ataxia Foundation (NAF). Under no circumstances does NAF assume responsibility for human subjects participating in research funded by an NAF grant.</w:t>
      </w:r>
    </w:p>
    <w:p w14:paraId="14254E59" w14:textId="3D125C7F" w:rsidR="00395046" w:rsidRPr="00564B28" w:rsidRDefault="00EA3DB8" w:rsidP="00EB5A4B">
      <w:pPr>
        <w:spacing w:after="0" w:line="240" w:lineRule="auto"/>
        <w:rPr>
          <w:rFonts w:ascii="Roboto" w:eastAsia="ヒラギノ角ゴ Pro W3" w:hAnsi="Roboto" w:cs="Arial"/>
        </w:rPr>
      </w:pPr>
      <w:r w:rsidRPr="00564B28">
        <w:rPr>
          <w:rFonts w:ascii="Roboto" w:eastAsia="ヒラギノ角ゴ Pro W3" w:hAnsi="Roboto" w:cs="Arial"/>
          <w:bCs/>
        </w:rPr>
        <w:t>If animals are used in the study, approval must be obtained from an Institutional Animal Care and Use Committee (IACUC) or equivalent body, confirming that all appropriate measures have been taken to ensure the humane treatment, care, and housing of research animals.</w:t>
      </w:r>
    </w:p>
    <w:sectPr w:rsidR="00395046" w:rsidRPr="00564B28" w:rsidSect="00B1668F">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D3986" w14:textId="77777777" w:rsidR="00DE0516" w:rsidRDefault="00DE0516" w:rsidP="00F523CD">
      <w:pPr>
        <w:spacing w:after="0" w:line="240" w:lineRule="auto"/>
      </w:pPr>
      <w:r>
        <w:separator/>
      </w:r>
    </w:p>
  </w:endnote>
  <w:endnote w:type="continuationSeparator" w:id="0">
    <w:p w14:paraId="3FF9FF44" w14:textId="77777777" w:rsidR="00DE0516" w:rsidRDefault="00DE0516" w:rsidP="00F5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287152"/>
      <w:docPartObj>
        <w:docPartGallery w:val="Page Numbers (Bottom of Page)"/>
        <w:docPartUnique/>
      </w:docPartObj>
    </w:sdtPr>
    <w:sdtEndPr>
      <w:rPr>
        <w:noProof/>
      </w:rPr>
    </w:sdtEndPr>
    <w:sdtContent>
      <w:p w14:paraId="126672BB" w14:textId="059F9513" w:rsidR="00F523CD" w:rsidRDefault="00F523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A6DC7D" w14:textId="77777777" w:rsidR="00F523CD" w:rsidRDefault="00F52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709C" w14:textId="77777777" w:rsidR="00DE0516" w:rsidRDefault="00DE0516" w:rsidP="00F523CD">
      <w:pPr>
        <w:spacing w:after="0" w:line="240" w:lineRule="auto"/>
      </w:pPr>
      <w:r>
        <w:separator/>
      </w:r>
    </w:p>
  </w:footnote>
  <w:footnote w:type="continuationSeparator" w:id="0">
    <w:p w14:paraId="5C01EB7D" w14:textId="77777777" w:rsidR="00DE0516" w:rsidRDefault="00DE0516" w:rsidP="00F52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4FBF"/>
    <w:multiLevelType w:val="multilevel"/>
    <w:tmpl w:val="12D4C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D0D96"/>
    <w:multiLevelType w:val="hybridMultilevel"/>
    <w:tmpl w:val="D31C79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52DB6"/>
    <w:multiLevelType w:val="multilevel"/>
    <w:tmpl w:val="B5D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537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21664"/>
    <w:multiLevelType w:val="multilevel"/>
    <w:tmpl w:val="4E6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E0C78"/>
    <w:multiLevelType w:val="multilevel"/>
    <w:tmpl w:val="24F0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00B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23A17"/>
    <w:multiLevelType w:val="hybridMultilevel"/>
    <w:tmpl w:val="A48E64E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25A20C5"/>
    <w:multiLevelType w:val="multilevel"/>
    <w:tmpl w:val="4390475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b/>
        <w:bCs/>
      </w:rPr>
    </w:lvl>
    <w:lvl w:ilvl="2">
      <w:start w:val="1"/>
      <w:numFmt w:val="decimal"/>
      <w:pStyle w:val="Heading3"/>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445BE4"/>
    <w:multiLevelType w:val="hybridMultilevel"/>
    <w:tmpl w:val="D2F82122"/>
    <w:lvl w:ilvl="0" w:tplc="AD262958">
      <w:start w:val="7"/>
      <w:numFmt w:val="bullet"/>
      <w:lvlText w:val="-"/>
      <w:lvlJc w:val="left"/>
      <w:pPr>
        <w:ind w:left="360" w:hanging="360"/>
      </w:pPr>
      <w:rPr>
        <w:rFonts w:ascii="Arial" w:eastAsia="Times New Roman" w:hAnsi="Arial" w:cs="Arial" w:hint="default"/>
      </w:rPr>
    </w:lvl>
    <w:lvl w:ilvl="1" w:tplc="B99E5706">
      <w:start w:val="9"/>
      <w:numFmt w:val="bullet"/>
      <w:lvlText w:val="-"/>
      <w:lvlJc w:val="left"/>
      <w:pPr>
        <w:ind w:left="1080" w:hanging="360"/>
      </w:pPr>
      <w:rPr>
        <w:rFonts w:ascii="Roboto" w:eastAsia="ヒラギノ角ゴ Pro W3" w:hAnsi="Roboto" w:cs="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AD0ABC"/>
    <w:multiLevelType w:val="multilevel"/>
    <w:tmpl w:val="E56C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13BBA"/>
    <w:multiLevelType w:val="multilevel"/>
    <w:tmpl w:val="2930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D6C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E910EE"/>
    <w:multiLevelType w:val="multilevel"/>
    <w:tmpl w:val="5D2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E5FDC"/>
    <w:multiLevelType w:val="hybridMultilevel"/>
    <w:tmpl w:val="D7AA4544"/>
    <w:lvl w:ilvl="0" w:tplc="B4362D34">
      <w:start w:val="1"/>
      <w:numFmt w:val="decimal"/>
      <w:lvlText w:val="%1."/>
      <w:lvlJc w:val="left"/>
      <w:pPr>
        <w:ind w:left="1152" w:hanging="360"/>
      </w:pPr>
      <w:rPr>
        <w:rFonts w:hint="default"/>
        <w:b w:val="0"/>
        <w:bCs/>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41B04D50"/>
    <w:multiLevelType w:val="hybridMultilevel"/>
    <w:tmpl w:val="ECC4B2AA"/>
    <w:lvl w:ilvl="0" w:tplc="B99E5706">
      <w:start w:val="9"/>
      <w:numFmt w:val="bullet"/>
      <w:lvlText w:val="-"/>
      <w:lvlJc w:val="left"/>
      <w:pPr>
        <w:ind w:left="1440" w:hanging="360"/>
      </w:pPr>
      <w:rPr>
        <w:rFonts w:ascii="Roboto" w:eastAsia="ヒラギノ角ゴ Pro W3" w:hAnsi="Roboto"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4911DF"/>
    <w:multiLevelType w:val="multilevel"/>
    <w:tmpl w:val="75FA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58379F"/>
    <w:multiLevelType w:val="hybridMultilevel"/>
    <w:tmpl w:val="B172F10C"/>
    <w:lvl w:ilvl="0" w:tplc="D2A001C2">
      <w:numFmt w:val="bullet"/>
      <w:lvlText w:val="-"/>
      <w:lvlJc w:val="left"/>
      <w:pPr>
        <w:ind w:left="720" w:hanging="360"/>
      </w:pPr>
      <w:rPr>
        <w:rFonts w:ascii="Roboto" w:eastAsia="ヒラギノ角ゴ Pro W3"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B14CAE"/>
    <w:multiLevelType w:val="multilevel"/>
    <w:tmpl w:val="FBBE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F335AD"/>
    <w:multiLevelType w:val="hybridMultilevel"/>
    <w:tmpl w:val="C48E3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187B10"/>
    <w:multiLevelType w:val="multilevel"/>
    <w:tmpl w:val="B56A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A5308"/>
    <w:multiLevelType w:val="multilevel"/>
    <w:tmpl w:val="5B1A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212F7"/>
    <w:multiLevelType w:val="multilevel"/>
    <w:tmpl w:val="92C4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981119">
    <w:abstractNumId w:val="8"/>
  </w:num>
  <w:num w:numId="2" w16cid:durableId="924732148">
    <w:abstractNumId w:val="12"/>
  </w:num>
  <w:num w:numId="3" w16cid:durableId="639385665">
    <w:abstractNumId w:val="7"/>
  </w:num>
  <w:num w:numId="4" w16cid:durableId="1524172039">
    <w:abstractNumId w:val="14"/>
  </w:num>
  <w:num w:numId="5" w16cid:durableId="1803765297">
    <w:abstractNumId w:val="3"/>
  </w:num>
  <w:num w:numId="6" w16cid:durableId="78016846">
    <w:abstractNumId w:val="1"/>
  </w:num>
  <w:num w:numId="7" w16cid:durableId="1423138187">
    <w:abstractNumId w:val="10"/>
  </w:num>
  <w:num w:numId="8" w16cid:durableId="1351761273">
    <w:abstractNumId w:val="2"/>
  </w:num>
  <w:num w:numId="9" w16cid:durableId="1024868222">
    <w:abstractNumId w:val="0"/>
  </w:num>
  <w:num w:numId="10" w16cid:durableId="1160845805">
    <w:abstractNumId w:val="5"/>
  </w:num>
  <w:num w:numId="11" w16cid:durableId="353845089">
    <w:abstractNumId w:val="6"/>
  </w:num>
  <w:num w:numId="12" w16cid:durableId="681590616">
    <w:abstractNumId w:val="19"/>
  </w:num>
  <w:num w:numId="13" w16cid:durableId="747191512">
    <w:abstractNumId w:val="15"/>
  </w:num>
  <w:num w:numId="14" w16cid:durableId="306280124">
    <w:abstractNumId w:val="21"/>
  </w:num>
  <w:num w:numId="15" w16cid:durableId="1212575459">
    <w:abstractNumId w:val="9"/>
  </w:num>
  <w:num w:numId="16" w16cid:durableId="1160468326">
    <w:abstractNumId w:val="4"/>
  </w:num>
  <w:num w:numId="17" w16cid:durableId="1570114985">
    <w:abstractNumId w:val="11"/>
  </w:num>
  <w:num w:numId="18" w16cid:durableId="1481801599">
    <w:abstractNumId w:val="22"/>
  </w:num>
  <w:num w:numId="19" w16cid:durableId="1263685465">
    <w:abstractNumId w:val="20"/>
  </w:num>
  <w:num w:numId="20" w16cid:durableId="1237470340">
    <w:abstractNumId w:val="18"/>
  </w:num>
  <w:num w:numId="21" w16cid:durableId="489561521">
    <w:abstractNumId w:val="13"/>
  </w:num>
  <w:num w:numId="22" w16cid:durableId="855195862">
    <w:abstractNumId w:val="16"/>
  </w:num>
  <w:num w:numId="23" w16cid:durableId="628827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46"/>
    <w:rsid w:val="00000734"/>
    <w:rsid w:val="00002BA0"/>
    <w:rsid w:val="00003CDE"/>
    <w:rsid w:val="00007CF4"/>
    <w:rsid w:val="00007D6F"/>
    <w:rsid w:val="00020442"/>
    <w:rsid w:val="00022DC8"/>
    <w:rsid w:val="000349B6"/>
    <w:rsid w:val="00034FA0"/>
    <w:rsid w:val="00035FEA"/>
    <w:rsid w:val="00041D54"/>
    <w:rsid w:val="00042786"/>
    <w:rsid w:val="00047B12"/>
    <w:rsid w:val="00050C67"/>
    <w:rsid w:val="000707E8"/>
    <w:rsid w:val="00075AF4"/>
    <w:rsid w:val="00075E86"/>
    <w:rsid w:val="00076CF0"/>
    <w:rsid w:val="000814F7"/>
    <w:rsid w:val="000925DA"/>
    <w:rsid w:val="00092798"/>
    <w:rsid w:val="000B01A0"/>
    <w:rsid w:val="000B1E74"/>
    <w:rsid w:val="000B303A"/>
    <w:rsid w:val="000B5BFE"/>
    <w:rsid w:val="000B79EF"/>
    <w:rsid w:val="000C0048"/>
    <w:rsid w:val="000C4698"/>
    <w:rsid w:val="000C6597"/>
    <w:rsid w:val="000D02D6"/>
    <w:rsid w:val="000D0519"/>
    <w:rsid w:val="000D2BEE"/>
    <w:rsid w:val="000D4004"/>
    <w:rsid w:val="000D5E08"/>
    <w:rsid w:val="000D7C38"/>
    <w:rsid w:val="000F4895"/>
    <w:rsid w:val="000F777D"/>
    <w:rsid w:val="0010606A"/>
    <w:rsid w:val="001149A2"/>
    <w:rsid w:val="00116300"/>
    <w:rsid w:val="00123454"/>
    <w:rsid w:val="00125002"/>
    <w:rsid w:val="00136C75"/>
    <w:rsid w:val="00146F40"/>
    <w:rsid w:val="001556A7"/>
    <w:rsid w:val="001559DE"/>
    <w:rsid w:val="00167650"/>
    <w:rsid w:val="001742E7"/>
    <w:rsid w:val="001749F5"/>
    <w:rsid w:val="0017648C"/>
    <w:rsid w:val="00182476"/>
    <w:rsid w:val="00184D64"/>
    <w:rsid w:val="00196A24"/>
    <w:rsid w:val="001A03D9"/>
    <w:rsid w:val="001A0DB2"/>
    <w:rsid w:val="001A15CA"/>
    <w:rsid w:val="001A3AA4"/>
    <w:rsid w:val="001A711F"/>
    <w:rsid w:val="001B57BF"/>
    <w:rsid w:val="001D7AAD"/>
    <w:rsid w:val="001E00FE"/>
    <w:rsid w:val="001E158E"/>
    <w:rsid w:val="001F091A"/>
    <w:rsid w:val="001F7628"/>
    <w:rsid w:val="00201AE5"/>
    <w:rsid w:val="00201D58"/>
    <w:rsid w:val="0020306A"/>
    <w:rsid w:val="00206A4A"/>
    <w:rsid w:val="002214A2"/>
    <w:rsid w:val="00231065"/>
    <w:rsid w:val="002320BE"/>
    <w:rsid w:val="002353FD"/>
    <w:rsid w:val="002375E0"/>
    <w:rsid w:val="002414E9"/>
    <w:rsid w:val="002466BB"/>
    <w:rsid w:val="00250049"/>
    <w:rsid w:val="00250B38"/>
    <w:rsid w:val="00261709"/>
    <w:rsid w:val="00267CFA"/>
    <w:rsid w:val="002703B7"/>
    <w:rsid w:val="002721DA"/>
    <w:rsid w:val="00272D72"/>
    <w:rsid w:val="002810A8"/>
    <w:rsid w:val="002815D1"/>
    <w:rsid w:val="00281A0B"/>
    <w:rsid w:val="00282501"/>
    <w:rsid w:val="00283432"/>
    <w:rsid w:val="00290A65"/>
    <w:rsid w:val="00294CCA"/>
    <w:rsid w:val="002952C8"/>
    <w:rsid w:val="002A0A17"/>
    <w:rsid w:val="002A0CE2"/>
    <w:rsid w:val="002A263D"/>
    <w:rsid w:val="002C30F9"/>
    <w:rsid w:val="002C4CC7"/>
    <w:rsid w:val="002D5097"/>
    <w:rsid w:val="002E1BA5"/>
    <w:rsid w:val="002E3045"/>
    <w:rsid w:val="002F22D3"/>
    <w:rsid w:val="00307B87"/>
    <w:rsid w:val="00314C0B"/>
    <w:rsid w:val="00315390"/>
    <w:rsid w:val="003162DF"/>
    <w:rsid w:val="00317000"/>
    <w:rsid w:val="00323B6E"/>
    <w:rsid w:val="00344639"/>
    <w:rsid w:val="003571E8"/>
    <w:rsid w:val="00362CED"/>
    <w:rsid w:val="00372402"/>
    <w:rsid w:val="00377823"/>
    <w:rsid w:val="00381084"/>
    <w:rsid w:val="00381FA8"/>
    <w:rsid w:val="003844E2"/>
    <w:rsid w:val="00395046"/>
    <w:rsid w:val="003A31BE"/>
    <w:rsid w:val="003A53D1"/>
    <w:rsid w:val="003A5736"/>
    <w:rsid w:val="003B3F0C"/>
    <w:rsid w:val="003C2D2C"/>
    <w:rsid w:val="003C774D"/>
    <w:rsid w:val="003D00AA"/>
    <w:rsid w:val="003D3F3C"/>
    <w:rsid w:val="003D76B6"/>
    <w:rsid w:val="003F0185"/>
    <w:rsid w:val="003F2F82"/>
    <w:rsid w:val="003F44B2"/>
    <w:rsid w:val="004032A2"/>
    <w:rsid w:val="004052AC"/>
    <w:rsid w:val="004118E5"/>
    <w:rsid w:val="00423CC8"/>
    <w:rsid w:val="004314A7"/>
    <w:rsid w:val="00434E5F"/>
    <w:rsid w:val="00435A5E"/>
    <w:rsid w:val="00446311"/>
    <w:rsid w:val="004468A8"/>
    <w:rsid w:val="00446FBA"/>
    <w:rsid w:val="00450788"/>
    <w:rsid w:val="004613E1"/>
    <w:rsid w:val="004674CA"/>
    <w:rsid w:val="004709D4"/>
    <w:rsid w:val="004727A8"/>
    <w:rsid w:val="00474191"/>
    <w:rsid w:val="00474E2A"/>
    <w:rsid w:val="00475D83"/>
    <w:rsid w:val="004828BE"/>
    <w:rsid w:val="00482D09"/>
    <w:rsid w:val="00487ADB"/>
    <w:rsid w:val="00487D76"/>
    <w:rsid w:val="004967BF"/>
    <w:rsid w:val="004A1AC4"/>
    <w:rsid w:val="004A5E8E"/>
    <w:rsid w:val="004A7869"/>
    <w:rsid w:val="004C1897"/>
    <w:rsid w:val="004C32D0"/>
    <w:rsid w:val="004C467E"/>
    <w:rsid w:val="004D2854"/>
    <w:rsid w:val="004D2D81"/>
    <w:rsid w:val="004E315D"/>
    <w:rsid w:val="004E4D0A"/>
    <w:rsid w:val="004F06B7"/>
    <w:rsid w:val="004F5BE1"/>
    <w:rsid w:val="00501110"/>
    <w:rsid w:val="00502C1D"/>
    <w:rsid w:val="00502DD8"/>
    <w:rsid w:val="005115DB"/>
    <w:rsid w:val="00514556"/>
    <w:rsid w:val="00514E57"/>
    <w:rsid w:val="005156D7"/>
    <w:rsid w:val="0052051F"/>
    <w:rsid w:val="00520AFD"/>
    <w:rsid w:val="00521549"/>
    <w:rsid w:val="00521694"/>
    <w:rsid w:val="00521A44"/>
    <w:rsid w:val="00531695"/>
    <w:rsid w:val="00531EC2"/>
    <w:rsid w:val="00532BD7"/>
    <w:rsid w:val="00533268"/>
    <w:rsid w:val="0053327C"/>
    <w:rsid w:val="00533C13"/>
    <w:rsid w:val="00537415"/>
    <w:rsid w:val="00544622"/>
    <w:rsid w:val="00562D7B"/>
    <w:rsid w:val="00562E96"/>
    <w:rsid w:val="005631C4"/>
    <w:rsid w:val="00564B28"/>
    <w:rsid w:val="005664A8"/>
    <w:rsid w:val="0056686B"/>
    <w:rsid w:val="00570B9B"/>
    <w:rsid w:val="00577E62"/>
    <w:rsid w:val="00586372"/>
    <w:rsid w:val="005939F4"/>
    <w:rsid w:val="00593A2A"/>
    <w:rsid w:val="005A6D94"/>
    <w:rsid w:val="005B2BC3"/>
    <w:rsid w:val="005B425A"/>
    <w:rsid w:val="005C0970"/>
    <w:rsid w:val="005C4221"/>
    <w:rsid w:val="005C4B3D"/>
    <w:rsid w:val="005C630F"/>
    <w:rsid w:val="005D4C10"/>
    <w:rsid w:val="005E0379"/>
    <w:rsid w:val="005E28E3"/>
    <w:rsid w:val="005E457C"/>
    <w:rsid w:val="005E5CB2"/>
    <w:rsid w:val="005F0929"/>
    <w:rsid w:val="005F16F7"/>
    <w:rsid w:val="005F60E4"/>
    <w:rsid w:val="00601642"/>
    <w:rsid w:val="00603A08"/>
    <w:rsid w:val="00605530"/>
    <w:rsid w:val="0061459C"/>
    <w:rsid w:val="0061554E"/>
    <w:rsid w:val="00615939"/>
    <w:rsid w:val="00616CBE"/>
    <w:rsid w:val="00622461"/>
    <w:rsid w:val="00623D4B"/>
    <w:rsid w:val="0062421C"/>
    <w:rsid w:val="00624CB5"/>
    <w:rsid w:val="006314BD"/>
    <w:rsid w:val="00637DDA"/>
    <w:rsid w:val="00642032"/>
    <w:rsid w:val="00647957"/>
    <w:rsid w:val="0066128A"/>
    <w:rsid w:val="00672888"/>
    <w:rsid w:val="00673C57"/>
    <w:rsid w:val="00684E4B"/>
    <w:rsid w:val="00686495"/>
    <w:rsid w:val="006935E8"/>
    <w:rsid w:val="00694080"/>
    <w:rsid w:val="0069500F"/>
    <w:rsid w:val="006A176A"/>
    <w:rsid w:val="006A3F8C"/>
    <w:rsid w:val="006B284D"/>
    <w:rsid w:val="006B74AE"/>
    <w:rsid w:val="006C17F1"/>
    <w:rsid w:val="006C46BF"/>
    <w:rsid w:val="006C5B66"/>
    <w:rsid w:val="006D08BA"/>
    <w:rsid w:val="006D735C"/>
    <w:rsid w:val="006E05A7"/>
    <w:rsid w:val="006E20B8"/>
    <w:rsid w:val="006E3118"/>
    <w:rsid w:val="006E4F42"/>
    <w:rsid w:val="006E5D28"/>
    <w:rsid w:val="006F085B"/>
    <w:rsid w:val="007050A0"/>
    <w:rsid w:val="007079E7"/>
    <w:rsid w:val="00710B6F"/>
    <w:rsid w:val="00712DE6"/>
    <w:rsid w:val="00714FFD"/>
    <w:rsid w:val="007258D5"/>
    <w:rsid w:val="00734E3E"/>
    <w:rsid w:val="00735257"/>
    <w:rsid w:val="0074003B"/>
    <w:rsid w:val="007426AC"/>
    <w:rsid w:val="00745C97"/>
    <w:rsid w:val="00747129"/>
    <w:rsid w:val="00763820"/>
    <w:rsid w:val="00770D97"/>
    <w:rsid w:val="00771C08"/>
    <w:rsid w:val="0077262B"/>
    <w:rsid w:val="007A63A9"/>
    <w:rsid w:val="007A715D"/>
    <w:rsid w:val="007B6365"/>
    <w:rsid w:val="007B6B82"/>
    <w:rsid w:val="007C0009"/>
    <w:rsid w:val="007D0662"/>
    <w:rsid w:val="007D1909"/>
    <w:rsid w:val="007E16D6"/>
    <w:rsid w:val="007E1FC2"/>
    <w:rsid w:val="007E261C"/>
    <w:rsid w:val="007E7555"/>
    <w:rsid w:val="007F0028"/>
    <w:rsid w:val="00801BAD"/>
    <w:rsid w:val="008045B2"/>
    <w:rsid w:val="008075E6"/>
    <w:rsid w:val="00811070"/>
    <w:rsid w:val="008129A6"/>
    <w:rsid w:val="008258C0"/>
    <w:rsid w:val="008264E4"/>
    <w:rsid w:val="008343D6"/>
    <w:rsid w:val="00835E36"/>
    <w:rsid w:val="0083638A"/>
    <w:rsid w:val="00841275"/>
    <w:rsid w:val="00850FA8"/>
    <w:rsid w:val="00851C3C"/>
    <w:rsid w:val="00855F24"/>
    <w:rsid w:val="00861A1F"/>
    <w:rsid w:val="0086382F"/>
    <w:rsid w:val="008672A6"/>
    <w:rsid w:val="00867C10"/>
    <w:rsid w:val="008706E4"/>
    <w:rsid w:val="00873091"/>
    <w:rsid w:val="008758FD"/>
    <w:rsid w:val="008842CC"/>
    <w:rsid w:val="00895462"/>
    <w:rsid w:val="008A253A"/>
    <w:rsid w:val="008A7776"/>
    <w:rsid w:val="008A7A41"/>
    <w:rsid w:val="008B0744"/>
    <w:rsid w:val="008B60E6"/>
    <w:rsid w:val="008C1369"/>
    <w:rsid w:val="008C1C25"/>
    <w:rsid w:val="008C50E2"/>
    <w:rsid w:val="008E027C"/>
    <w:rsid w:val="008E1B8B"/>
    <w:rsid w:val="008E2FBF"/>
    <w:rsid w:val="008F0CA9"/>
    <w:rsid w:val="008F1984"/>
    <w:rsid w:val="008F287C"/>
    <w:rsid w:val="008F596B"/>
    <w:rsid w:val="008F65D7"/>
    <w:rsid w:val="00902975"/>
    <w:rsid w:val="00902E7D"/>
    <w:rsid w:val="0090404E"/>
    <w:rsid w:val="0090512D"/>
    <w:rsid w:val="00914177"/>
    <w:rsid w:val="00917020"/>
    <w:rsid w:val="009229B7"/>
    <w:rsid w:val="009250B0"/>
    <w:rsid w:val="009366DE"/>
    <w:rsid w:val="00946FC2"/>
    <w:rsid w:val="00950CA1"/>
    <w:rsid w:val="00956C04"/>
    <w:rsid w:val="009577CF"/>
    <w:rsid w:val="009807F6"/>
    <w:rsid w:val="00981350"/>
    <w:rsid w:val="00982F67"/>
    <w:rsid w:val="0099550A"/>
    <w:rsid w:val="009B56D9"/>
    <w:rsid w:val="009C113F"/>
    <w:rsid w:val="009C2ADD"/>
    <w:rsid w:val="009C2D31"/>
    <w:rsid w:val="009C3363"/>
    <w:rsid w:val="009C625E"/>
    <w:rsid w:val="009C7D32"/>
    <w:rsid w:val="009E4F00"/>
    <w:rsid w:val="009F32F2"/>
    <w:rsid w:val="009F7C92"/>
    <w:rsid w:val="009F7D5A"/>
    <w:rsid w:val="00A11D60"/>
    <w:rsid w:val="00A14A1D"/>
    <w:rsid w:val="00A16AE8"/>
    <w:rsid w:val="00A237F8"/>
    <w:rsid w:val="00A344BF"/>
    <w:rsid w:val="00A40F24"/>
    <w:rsid w:val="00A41AFD"/>
    <w:rsid w:val="00A4227E"/>
    <w:rsid w:val="00A507AC"/>
    <w:rsid w:val="00A54010"/>
    <w:rsid w:val="00A54EA2"/>
    <w:rsid w:val="00A552D3"/>
    <w:rsid w:val="00A77FD5"/>
    <w:rsid w:val="00A80D45"/>
    <w:rsid w:val="00A953F3"/>
    <w:rsid w:val="00A977B3"/>
    <w:rsid w:val="00AA2A07"/>
    <w:rsid w:val="00AB0D1D"/>
    <w:rsid w:val="00AB33AC"/>
    <w:rsid w:val="00AB34AC"/>
    <w:rsid w:val="00AB4C43"/>
    <w:rsid w:val="00AB5116"/>
    <w:rsid w:val="00AC331E"/>
    <w:rsid w:val="00AC3A32"/>
    <w:rsid w:val="00AC3F89"/>
    <w:rsid w:val="00AC5879"/>
    <w:rsid w:val="00AE6386"/>
    <w:rsid w:val="00AF1802"/>
    <w:rsid w:val="00AF5641"/>
    <w:rsid w:val="00AF65D6"/>
    <w:rsid w:val="00B0307E"/>
    <w:rsid w:val="00B07553"/>
    <w:rsid w:val="00B10BC4"/>
    <w:rsid w:val="00B1668F"/>
    <w:rsid w:val="00B20E0E"/>
    <w:rsid w:val="00B312CE"/>
    <w:rsid w:val="00B34C17"/>
    <w:rsid w:val="00B37731"/>
    <w:rsid w:val="00B40FD7"/>
    <w:rsid w:val="00B5114A"/>
    <w:rsid w:val="00B53750"/>
    <w:rsid w:val="00B54BC2"/>
    <w:rsid w:val="00B74152"/>
    <w:rsid w:val="00B76E1B"/>
    <w:rsid w:val="00B80FDB"/>
    <w:rsid w:val="00B870ED"/>
    <w:rsid w:val="00B97E95"/>
    <w:rsid w:val="00BA027A"/>
    <w:rsid w:val="00BA4076"/>
    <w:rsid w:val="00BA689C"/>
    <w:rsid w:val="00BB2A85"/>
    <w:rsid w:val="00BC10CC"/>
    <w:rsid w:val="00BC23C1"/>
    <w:rsid w:val="00BC52CE"/>
    <w:rsid w:val="00BD6D4D"/>
    <w:rsid w:val="00BE6F71"/>
    <w:rsid w:val="00BF289B"/>
    <w:rsid w:val="00BF4C3F"/>
    <w:rsid w:val="00C10C1F"/>
    <w:rsid w:val="00C12022"/>
    <w:rsid w:val="00C12C74"/>
    <w:rsid w:val="00C16102"/>
    <w:rsid w:val="00C22CEC"/>
    <w:rsid w:val="00C4166D"/>
    <w:rsid w:val="00C442E3"/>
    <w:rsid w:val="00C4437F"/>
    <w:rsid w:val="00C4519B"/>
    <w:rsid w:val="00C46243"/>
    <w:rsid w:val="00C604DD"/>
    <w:rsid w:val="00C60895"/>
    <w:rsid w:val="00C64903"/>
    <w:rsid w:val="00C65B60"/>
    <w:rsid w:val="00C67BDE"/>
    <w:rsid w:val="00C67C5E"/>
    <w:rsid w:val="00C7647A"/>
    <w:rsid w:val="00C76F26"/>
    <w:rsid w:val="00C81CBA"/>
    <w:rsid w:val="00C8248C"/>
    <w:rsid w:val="00C911DC"/>
    <w:rsid w:val="00C91BAE"/>
    <w:rsid w:val="00C92366"/>
    <w:rsid w:val="00C967DD"/>
    <w:rsid w:val="00CA3186"/>
    <w:rsid w:val="00CA6B0B"/>
    <w:rsid w:val="00CB1302"/>
    <w:rsid w:val="00CB6BF0"/>
    <w:rsid w:val="00CC2440"/>
    <w:rsid w:val="00CC63B2"/>
    <w:rsid w:val="00CD07C3"/>
    <w:rsid w:val="00CE0C24"/>
    <w:rsid w:val="00CE3A4F"/>
    <w:rsid w:val="00CE4C36"/>
    <w:rsid w:val="00CE7615"/>
    <w:rsid w:val="00D011AE"/>
    <w:rsid w:val="00D03B3D"/>
    <w:rsid w:val="00D17BA2"/>
    <w:rsid w:val="00D20122"/>
    <w:rsid w:val="00D21731"/>
    <w:rsid w:val="00D22CD7"/>
    <w:rsid w:val="00D31311"/>
    <w:rsid w:val="00D32F49"/>
    <w:rsid w:val="00D35B1E"/>
    <w:rsid w:val="00D36014"/>
    <w:rsid w:val="00D37D1C"/>
    <w:rsid w:val="00D406EA"/>
    <w:rsid w:val="00D40EDF"/>
    <w:rsid w:val="00D45C7E"/>
    <w:rsid w:val="00D504AF"/>
    <w:rsid w:val="00D626EC"/>
    <w:rsid w:val="00D649D1"/>
    <w:rsid w:val="00D65C4C"/>
    <w:rsid w:val="00D713DC"/>
    <w:rsid w:val="00D759EC"/>
    <w:rsid w:val="00D762ED"/>
    <w:rsid w:val="00D77EEB"/>
    <w:rsid w:val="00D84C4C"/>
    <w:rsid w:val="00D86630"/>
    <w:rsid w:val="00D92FFB"/>
    <w:rsid w:val="00D93EEF"/>
    <w:rsid w:val="00D94A06"/>
    <w:rsid w:val="00D9570A"/>
    <w:rsid w:val="00DB49A3"/>
    <w:rsid w:val="00DB5C74"/>
    <w:rsid w:val="00DC7E60"/>
    <w:rsid w:val="00DD6524"/>
    <w:rsid w:val="00DE0516"/>
    <w:rsid w:val="00DE158B"/>
    <w:rsid w:val="00DE4C1F"/>
    <w:rsid w:val="00DF04F5"/>
    <w:rsid w:val="00DF17AC"/>
    <w:rsid w:val="00DF75D3"/>
    <w:rsid w:val="00E01F35"/>
    <w:rsid w:val="00E070B3"/>
    <w:rsid w:val="00E1124E"/>
    <w:rsid w:val="00E1460A"/>
    <w:rsid w:val="00E1687A"/>
    <w:rsid w:val="00E1778D"/>
    <w:rsid w:val="00E20081"/>
    <w:rsid w:val="00E21AE1"/>
    <w:rsid w:val="00E279F6"/>
    <w:rsid w:val="00E35DAB"/>
    <w:rsid w:val="00E367F7"/>
    <w:rsid w:val="00E402E8"/>
    <w:rsid w:val="00E41BC9"/>
    <w:rsid w:val="00E42211"/>
    <w:rsid w:val="00E43DBF"/>
    <w:rsid w:val="00E43F90"/>
    <w:rsid w:val="00E45168"/>
    <w:rsid w:val="00E4607D"/>
    <w:rsid w:val="00E576F2"/>
    <w:rsid w:val="00E64714"/>
    <w:rsid w:val="00E64B70"/>
    <w:rsid w:val="00E7260B"/>
    <w:rsid w:val="00E7309A"/>
    <w:rsid w:val="00E74465"/>
    <w:rsid w:val="00E774ED"/>
    <w:rsid w:val="00E84A99"/>
    <w:rsid w:val="00E91CA0"/>
    <w:rsid w:val="00E93784"/>
    <w:rsid w:val="00E95629"/>
    <w:rsid w:val="00EA2A89"/>
    <w:rsid w:val="00EA2E77"/>
    <w:rsid w:val="00EA3DB8"/>
    <w:rsid w:val="00EB1087"/>
    <w:rsid w:val="00EB11A7"/>
    <w:rsid w:val="00EB26ED"/>
    <w:rsid w:val="00EB2A21"/>
    <w:rsid w:val="00EB5A4B"/>
    <w:rsid w:val="00EB5AB7"/>
    <w:rsid w:val="00EB5FC4"/>
    <w:rsid w:val="00EB7662"/>
    <w:rsid w:val="00EC1551"/>
    <w:rsid w:val="00EC6A2A"/>
    <w:rsid w:val="00ED5FA3"/>
    <w:rsid w:val="00ED6112"/>
    <w:rsid w:val="00ED6FB5"/>
    <w:rsid w:val="00ED7317"/>
    <w:rsid w:val="00EE223D"/>
    <w:rsid w:val="00EE2802"/>
    <w:rsid w:val="00EE4427"/>
    <w:rsid w:val="00EE796E"/>
    <w:rsid w:val="00EE7DC2"/>
    <w:rsid w:val="00F00259"/>
    <w:rsid w:val="00F00584"/>
    <w:rsid w:val="00F00698"/>
    <w:rsid w:val="00F02570"/>
    <w:rsid w:val="00F05A27"/>
    <w:rsid w:val="00F115A7"/>
    <w:rsid w:val="00F12F31"/>
    <w:rsid w:val="00F143A6"/>
    <w:rsid w:val="00F14E7A"/>
    <w:rsid w:val="00F20139"/>
    <w:rsid w:val="00F2029D"/>
    <w:rsid w:val="00F21187"/>
    <w:rsid w:val="00F24D18"/>
    <w:rsid w:val="00F262FE"/>
    <w:rsid w:val="00F31195"/>
    <w:rsid w:val="00F31486"/>
    <w:rsid w:val="00F37EDB"/>
    <w:rsid w:val="00F40049"/>
    <w:rsid w:val="00F44A87"/>
    <w:rsid w:val="00F45D44"/>
    <w:rsid w:val="00F5146F"/>
    <w:rsid w:val="00F51B04"/>
    <w:rsid w:val="00F523CD"/>
    <w:rsid w:val="00F609E5"/>
    <w:rsid w:val="00F63AC6"/>
    <w:rsid w:val="00F725A7"/>
    <w:rsid w:val="00F90EA4"/>
    <w:rsid w:val="00FA016C"/>
    <w:rsid w:val="00FA0E35"/>
    <w:rsid w:val="00FA5643"/>
    <w:rsid w:val="00FA7CA3"/>
    <w:rsid w:val="00FB259A"/>
    <w:rsid w:val="00FB3071"/>
    <w:rsid w:val="00FB6039"/>
    <w:rsid w:val="00FC22E7"/>
    <w:rsid w:val="00FC45E6"/>
    <w:rsid w:val="00FD168F"/>
    <w:rsid w:val="00FD1AF1"/>
    <w:rsid w:val="00FD29FC"/>
    <w:rsid w:val="00FD429A"/>
    <w:rsid w:val="00FE3D32"/>
    <w:rsid w:val="00FF300E"/>
    <w:rsid w:val="0150C0A0"/>
    <w:rsid w:val="041AB0E3"/>
    <w:rsid w:val="0E89740B"/>
    <w:rsid w:val="177865F5"/>
    <w:rsid w:val="1D475C1C"/>
    <w:rsid w:val="1E8D3CA3"/>
    <w:rsid w:val="35BF505F"/>
    <w:rsid w:val="381B3EC9"/>
    <w:rsid w:val="3A7C06B9"/>
    <w:rsid w:val="4299E00E"/>
    <w:rsid w:val="43BCA5EB"/>
    <w:rsid w:val="44CA0B71"/>
    <w:rsid w:val="4626F44E"/>
    <w:rsid w:val="482E0427"/>
    <w:rsid w:val="48E14391"/>
    <w:rsid w:val="495A3D99"/>
    <w:rsid w:val="4B13513D"/>
    <w:rsid w:val="4B914823"/>
    <w:rsid w:val="4D14F647"/>
    <w:rsid w:val="5426EC6C"/>
    <w:rsid w:val="5976F4FE"/>
    <w:rsid w:val="5A61E470"/>
    <w:rsid w:val="5BD5F3C5"/>
    <w:rsid w:val="64EFDD77"/>
    <w:rsid w:val="679DFD89"/>
    <w:rsid w:val="68198D31"/>
    <w:rsid w:val="691686B2"/>
    <w:rsid w:val="6A0E27ED"/>
    <w:rsid w:val="6D889332"/>
    <w:rsid w:val="6EF57CF0"/>
    <w:rsid w:val="7E181BDC"/>
    <w:rsid w:val="7EC69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F5D4"/>
  <w15:chartTrackingRefBased/>
  <w15:docId w15:val="{A8B07F78-5467-4204-BB9F-AFC3DB07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5A"/>
  </w:style>
  <w:style w:type="paragraph" w:styleId="Heading1">
    <w:name w:val="heading 1"/>
    <w:basedOn w:val="ListParagraph"/>
    <w:next w:val="Normal"/>
    <w:link w:val="Heading1Char"/>
    <w:uiPriority w:val="9"/>
    <w:qFormat/>
    <w:rsid w:val="6D889332"/>
    <w:pPr>
      <w:numPr>
        <w:numId w:val="1"/>
      </w:numPr>
      <w:spacing w:after="0" w:line="240" w:lineRule="auto"/>
      <w:outlineLvl w:val="0"/>
    </w:pPr>
    <w:rPr>
      <w:rFonts w:ascii="Roboto" w:eastAsia="Roboto" w:hAnsi="Roboto" w:cs="Roboto"/>
      <w:b/>
      <w:bCs/>
    </w:rPr>
  </w:style>
  <w:style w:type="paragraph" w:styleId="Heading2">
    <w:name w:val="heading 2"/>
    <w:basedOn w:val="ListParagraph"/>
    <w:next w:val="Normal"/>
    <w:link w:val="Heading2Char"/>
    <w:uiPriority w:val="9"/>
    <w:unhideWhenUsed/>
    <w:qFormat/>
    <w:rsid w:val="6D889332"/>
    <w:pPr>
      <w:numPr>
        <w:ilvl w:val="1"/>
        <w:numId w:val="1"/>
      </w:numPr>
      <w:tabs>
        <w:tab w:val="left" w:pos="990"/>
      </w:tabs>
      <w:spacing w:after="0" w:line="240" w:lineRule="auto"/>
      <w:outlineLvl w:val="1"/>
    </w:pPr>
    <w:rPr>
      <w:rFonts w:eastAsiaTheme="minorEastAsia"/>
      <w:b/>
      <w:bCs/>
    </w:rPr>
  </w:style>
  <w:style w:type="paragraph" w:styleId="Heading3">
    <w:name w:val="heading 3"/>
    <w:basedOn w:val="ListParagraph"/>
    <w:next w:val="Normal"/>
    <w:link w:val="Heading3Char"/>
    <w:uiPriority w:val="9"/>
    <w:semiHidden/>
    <w:unhideWhenUsed/>
    <w:qFormat/>
    <w:rsid w:val="6D889332"/>
    <w:pPr>
      <w:numPr>
        <w:ilvl w:val="2"/>
        <w:numId w:val="1"/>
      </w:numPr>
      <w:spacing w:after="0" w:line="240" w:lineRule="auto"/>
      <w:outlineLvl w:val="2"/>
    </w:pPr>
    <w:rPr>
      <w:rFonts w:eastAsiaTheme="minorEastAsia"/>
      <w:b/>
      <w:bCs/>
    </w:rPr>
  </w:style>
  <w:style w:type="paragraph" w:styleId="Heading4">
    <w:name w:val="heading 4"/>
    <w:basedOn w:val="Normal"/>
    <w:next w:val="Normal"/>
    <w:link w:val="Heading4Char"/>
    <w:uiPriority w:val="9"/>
    <w:semiHidden/>
    <w:unhideWhenUsed/>
    <w:qFormat/>
    <w:rsid w:val="00395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5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5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5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5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5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D889332"/>
    <w:rPr>
      <w:rFonts w:ascii="Roboto" w:eastAsia="Roboto" w:hAnsi="Roboto" w:cs="Roboto"/>
      <w:b/>
      <w:bCs/>
    </w:rPr>
  </w:style>
  <w:style w:type="character" w:customStyle="1" w:styleId="Heading2Char">
    <w:name w:val="Heading 2 Char"/>
    <w:link w:val="Heading2"/>
    <w:uiPriority w:val="9"/>
    <w:rsid w:val="6D889332"/>
    <w:rPr>
      <w:rFonts w:asciiTheme="minorHAnsi" w:eastAsiaTheme="minorEastAsia" w:hAnsiTheme="minorHAnsi" w:cstheme="minorBidi"/>
      <w:b/>
      <w:bCs/>
      <w:sz w:val="22"/>
      <w:szCs w:val="22"/>
    </w:rPr>
  </w:style>
  <w:style w:type="character" w:customStyle="1" w:styleId="Heading3Char">
    <w:name w:val="Heading 3 Char"/>
    <w:link w:val="Heading3"/>
    <w:uiPriority w:val="9"/>
    <w:semiHidden/>
    <w:rsid w:val="6D889332"/>
    <w:rPr>
      <w:rFonts w:asciiTheme="minorHAnsi" w:eastAsiaTheme="minorEastAsia" w:hAnsiTheme="minorHAnsi" w:cstheme="minorBidi"/>
      <w:b/>
      <w:bCs/>
      <w:sz w:val="22"/>
      <w:szCs w:val="22"/>
    </w:rPr>
  </w:style>
  <w:style w:type="character" w:customStyle="1" w:styleId="Heading4Char">
    <w:name w:val="Heading 4 Char"/>
    <w:basedOn w:val="DefaultParagraphFont"/>
    <w:link w:val="Heading4"/>
    <w:uiPriority w:val="9"/>
    <w:semiHidden/>
    <w:rsid w:val="00395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5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5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046"/>
    <w:rPr>
      <w:rFonts w:eastAsiaTheme="majorEastAsia" w:cstheme="majorBidi"/>
      <w:color w:val="272727" w:themeColor="text1" w:themeTint="D8"/>
    </w:rPr>
  </w:style>
  <w:style w:type="paragraph" w:styleId="Title">
    <w:name w:val="Title"/>
    <w:basedOn w:val="Normal"/>
    <w:next w:val="Normal"/>
    <w:link w:val="TitleChar"/>
    <w:uiPriority w:val="10"/>
    <w:qFormat/>
    <w:rsid w:val="00395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5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5046"/>
    <w:pPr>
      <w:spacing w:before="160"/>
      <w:jc w:val="center"/>
    </w:pPr>
    <w:rPr>
      <w:i/>
      <w:iCs/>
      <w:color w:val="404040" w:themeColor="text1" w:themeTint="BF"/>
    </w:rPr>
  </w:style>
  <w:style w:type="character" w:customStyle="1" w:styleId="QuoteChar">
    <w:name w:val="Quote Char"/>
    <w:basedOn w:val="DefaultParagraphFont"/>
    <w:link w:val="Quote"/>
    <w:uiPriority w:val="29"/>
    <w:rsid w:val="00395046"/>
    <w:rPr>
      <w:i/>
      <w:iCs/>
      <w:color w:val="404040" w:themeColor="text1" w:themeTint="BF"/>
    </w:rPr>
  </w:style>
  <w:style w:type="paragraph" w:styleId="ListParagraph">
    <w:name w:val="List Paragraph"/>
    <w:basedOn w:val="Normal"/>
    <w:uiPriority w:val="34"/>
    <w:qFormat/>
    <w:rsid w:val="00395046"/>
    <w:pPr>
      <w:ind w:left="720"/>
      <w:contextualSpacing/>
    </w:pPr>
  </w:style>
  <w:style w:type="character" w:styleId="IntenseEmphasis">
    <w:name w:val="Intense Emphasis"/>
    <w:basedOn w:val="DefaultParagraphFont"/>
    <w:uiPriority w:val="21"/>
    <w:qFormat/>
    <w:rsid w:val="00395046"/>
    <w:rPr>
      <w:i/>
      <w:iCs/>
      <w:color w:val="2F5496" w:themeColor="accent1" w:themeShade="BF"/>
    </w:rPr>
  </w:style>
  <w:style w:type="paragraph" w:styleId="IntenseQuote">
    <w:name w:val="Intense Quote"/>
    <w:basedOn w:val="Normal"/>
    <w:next w:val="Normal"/>
    <w:link w:val="IntenseQuoteChar"/>
    <w:uiPriority w:val="30"/>
    <w:qFormat/>
    <w:rsid w:val="00395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5046"/>
    <w:rPr>
      <w:i/>
      <w:iCs/>
      <w:color w:val="2F5496" w:themeColor="accent1" w:themeShade="BF"/>
    </w:rPr>
  </w:style>
  <w:style w:type="character" w:styleId="IntenseReference">
    <w:name w:val="Intense Reference"/>
    <w:basedOn w:val="DefaultParagraphFont"/>
    <w:uiPriority w:val="32"/>
    <w:qFormat/>
    <w:rsid w:val="00395046"/>
    <w:rPr>
      <w:b/>
      <w:bCs/>
      <w:smallCaps/>
      <w:color w:val="2F5496" w:themeColor="accent1" w:themeShade="BF"/>
      <w:spacing w:val="5"/>
    </w:rPr>
  </w:style>
  <w:style w:type="character" w:styleId="Hyperlink">
    <w:name w:val="Hyperlink"/>
    <w:uiPriority w:val="99"/>
    <w:unhideWhenUsed/>
    <w:rsid w:val="00395046"/>
    <w:rPr>
      <w:color w:val="0000FF"/>
      <w:u w:val="single"/>
    </w:rPr>
  </w:style>
  <w:style w:type="character" w:styleId="UnresolvedMention">
    <w:name w:val="Unresolved Mention"/>
    <w:basedOn w:val="DefaultParagraphFont"/>
    <w:uiPriority w:val="99"/>
    <w:semiHidden/>
    <w:unhideWhenUsed/>
    <w:rsid w:val="00835E36"/>
    <w:rPr>
      <w:color w:val="605E5C"/>
      <w:shd w:val="clear" w:color="auto" w:fill="E1DFDD"/>
    </w:rPr>
  </w:style>
  <w:style w:type="paragraph" w:styleId="BodyText">
    <w:name w:val="Body Text"/>
    <w:basedOn w:val="Normal"/>
    <w:link w:val="BodyTextChar"/>
    <w:uiPriority w:val="1"/>
    <w:qFormat/>
    <w:rsid w:val="00D649D1"/>
    <w:pPr>
      <w:widowControl w:val="0"/>
      <w:autoSpaceDE w:val="0"/>
      <w:autoSpaceDN w:val="0"/>
      <w:spacing w:after="0" w:line="240" w:lineRule="auto"/>
    </w:pPr>
    <w:rPr>
      <w:rFonts w:ascii="Roboto" w:eastAsia="Roboto" w:hAnsi="Roboto" w:cs="Roboto"/>
      <w:kern w:val="0"/>
      <w:sz w:val="20"/>
      <w:szCs w:val="20"/>
      <w14:ligatures w14:val="none"/>
    </w:rPr>
  </w:style>
  <w:style w:type="character" w:customStyle="1" w:styleId="BodyTextChar">
    <w:name w:val="Body Text Char"/>
    <w:basedOn w:val="DefaultParagraphFont"/>
    <w:link w:val="BodyText"/>
    <w:uiPriority w:val="1"/>
    <w:rsid w:val="00D649D1"/>
    <w:rPr>
      <w:rFonts w:ascii="Roboto" w:eastAsia="Roboto" w:hAnsi="Roboto" w:cs="Roboto"/>
      <w:kern w:val="0"/>
      <w:sz w:val="20"/>
      <w:szCs w:val="20"/>
      <w14:ligatures w14:val="none"/>
    </w:rPr>
  </w:style>
  <w:style w:type="character" w:styleId="CommentReference">
    <w:name w:val="annotation reference"/>
    <w:basedOn w:val="DefaultParagraphFont"/>
    <w:uiPriority w:val="99"/>
    <w:semiHidden/>
    <w:unhideWhenUsed/>
    <w:rsid w:val="004C32D0"/>
    <w:rPr>
      <w:sz w:val="16"/>
      <w:szCs w:val="16"/>
    </w:rPr>
  </w:style>
  <w:style w:type="paragraph" w:styleId="CommentText">
    <w:name w:val="annotation text"/>
    <w:basedOn w:val="Normal"/>
    <w:link w:val="CommentTextChar"/>
    <w:uiPriority w:val="99"/>
    <w:unhideWhenUsed/>
    <w:rsid w:val="004C32D0"/>
    <w:pPr>
      <w:spacing w:line="240" w:lineRule="auto"/>
    </w:pPr>
    <w:rPr>
      <w:sz w:val="20"/>
      <w:szCs w:val="20"/>
    </w:rPr>
  </w:style>
  <w:style w:type="character" w:customStyle="1" w:styleId="CommentTextChar">
    <w:name w:val="Comment Text Char"/>
    <w:basedOn w:val="DefaultParagraphFont"/>
    <w:link w:val="CommentText"/>
    <w:uiPriority w:val="99"/>
    <w:rsid w:val="004C32D0"/>
    <w:rPr>
      <w:sz w:val="20"/>
      <w:szCs w:val="20"/>
    </w:rPr>
  </w:style>
  <w:style w:type="paragraph" w:styleId="CommentSubject">
    <w:name w:val="annotation subject"/>
    <w:basedOn w:val="CommentText"/>
    <w:next w:val="CommentText"/>
    <w:link w:val="CommentSubjectChar"/>
    <w:uiPriority w:val="99"/>
    <w:semiHidden/>
    <w:unhideWhenUsed/>
    <w:rsid w:val="004C32D0"/>
    <w:rPr>
      <w:b/>
      <w:bCs/>
    </w:rPr>
  </w:style>
  <w:style w:type="character" w:customStyle="1" w:styleId="CommentSubjectChar">
    <w:name w:val="Comment Subject Char"/>
    <w:basedOn w:val="CommentTextChar"/>
    <w:link w:val="CommentSubject"/>
    <w:uiPriority w:val="99"/>
    <w:semiHidden/>
    <w:rsid w:val="004C32D0"/>
    <w:rPr>
      <w:b/>
      <w:bCs/>
      <w:sz w:val="20"/>
      <w:szCs w:val="20"/>
    </w:rPr>
  </w:style>
  <w:style w:type="paragraph" w:styleId="NormalWeb">
    <w:name w:val="Normal (Web)"/>
    <w:basedOn w:val="Normal"/>
    <w:uiPriority w:val="99"/>
    <w:semiHidden/>
    <w:unhideWhenUsed/>
    <w:rsid w:val="004613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613E1"/>
  </w:style>
  <w:style w:type="character" w:styleId="FollowedHyperlink">
    <w:name w:val="FollowedHyperlink"/>
    <w:basedOn w:val="DefaultParagraphFont"/>
    <w:uiPriority w:val="99"/>
    <w:semiHidden/>
    <w:unhideWhenUsed/>
    <w:rsid w:val="009C2ADD"/>
    <w:rPr>
      <w:color w:val="954F72" w:themeColor="followedHyperlink"/>
      <w:u w:val="single"/>
    </w:rPr>
  </w:style>
  <w:style w:type="paragraph" w:styleId="TOC1">
    <w:name w:val="toc 1"/>
    <w:basedOn w:val="Normal"/>
    <w:next w:val="Normal"/>
    <w:uiPriority w:val="39"/>
    <w:unhideWhenUsed/>
    <w:rsid w:val="4B914823"/>
    <w:pPr>
      <w:spacing w:after="100"/>
    </w:pPr>
  </w:style>
  <w:style w:type="paragraph" w:styleId="TOC2">
    <w:name w:val="toc 2"/>
    <w:basedOn w:val="Normal"/>
    <w:next w:val="Normal"/>
    <w:uiPriority w:val="39"/>
    <w:unhideWhenUsed/>
    <w:rsid w:val="4B914823"/>
    <w:pPr>
      <w:spacing w:after="100"/>
      <w:ind w:left="220"/>
    </w:pPr>
  </w:style>
  <w:style w:type="paragraph" w:styleId="TOC3">
    <w:name w:val="toc 3"/>
    <w:basedOn w:val="Normal"/>
    <w:next w:val="Normal"/>
    <w:uiPriority w:val="39"/>
    <w:unhideWhenUsed/>
    <w:rsid w:val="4B914823"/>
    <w:pPr>
      <w:spacing w:after="100"/>
      <w:ind w:left="440"/>
    </w:pPr>
  </w:style>
  <w:style w:type="paragraph" w:styleId="Revision">
    <w:name w:val="Revision"/>
    <w:hidden/>
    <w:uiPriority w:val="99"/>
    <w:semiHidden/>
    <w:rsid w:val="00E93784"/>
    <w:pPr>
      <w:spacing w:after="0" w:line="240" w:lineRule="auto"/>
    </w:pPr>
  </w:style>
  <w:style w:type="paragraph" w:styleId="Header">
    <w:name w:val="header"/>
    <w:basedOn w:val="Normal"/>
    <w:link w:val="HeaderChar"/>
    <w:uiPriority w:val="99"/>
    <w:unhideWhenUsed/>
    <w:rsid w:val="00F52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3CD"/>
  </w:style>
  <w:style w:type="paragraph" w:styleId="Footer">
    <w:name w:val="footer"/>
    <w:basedOn w:val="Normal"/>
    <w:link w:val="FooterChar"/>
    <w:uiPriority w:val="99"/>
    <w:unhideWhenUsed/>
    <w:rsid w:val="00F52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6604">
      <w:bodyDiv w:val="1"/>
      <w:marLeft w:val="0"/>
      <w:marRight w:val="0"/>
      <w:marTop w:val="0"/>
      <w:marBottom w:val="0"/>
      <w:divBdr>
        <w:top w:val="none" w:sz="0" w:space="0" w:color="auto"/>
        <w:left w:val="none" w:sz="0" w:space="0" w:color="auto"/>
        <w:bottom w:val="none" w:sz="0" w:space="0" w:color="auto"/>
        <w:right w:val="none" w:sz="0" w:space="0" w:color="auto"/>
      </w:divBdr>
    </w:div>
    <w:div w:id="235475967">
      <w:bodyDiv w:val="1"/>
      <w:marLeft w:val="0"/>
      <w:marRight w:val="0"/>
      <w:marTop w:val="0"/>
      <w:marBottom w:val="0"/>
      <w:divBdr>
        <w:top w:val="none" w:sz="0" w:space="0" w:color="auto"/>
        <w:left w:val="none" w:sz="0" w:space="0" w:color="auto"/>
        <w:bottom w:val="none" w:sz="0" w:space="0" w:color="auto"/>
        <w:right w:val="none" w:sz="0" w:space="0" w:color="auto"/>
      </w:divBdr>
    </w:div>
    <w:div w:id="331415966">
      <w:bodyDiv w:val="1"/>
      <w:marLeft w:val="0"/>
      <w:marRight w:val="0"/>
      <w:marTop w:val="0"/>
      <w:marBottom w:val="0"/>
      <w:divBdr>
        <w:top w:val="none" w:sz="0" w:space="0" w:color="auto"/>
        <w:left w:val="none" w:sz="0" w:space="0" w:color="auto"/>
        <w:bottom w:val="none" w:sz="0" w:space="0" w:color="auto"/>
        <w:right w:val="none" w:sz="0" w:space="0" w:color="auto"/>
      </w:divBdr>
    </w:div>
    <w:div w:id="383523659">
      <w:bodyDiv w:val="1"/>
      <w:marLeft w:val="0"/>
      <w:marRight w:val="0"/>
      <w:marTop w:val="0"/>
      <w:marBottom w:val="0"/>
      <w:divBdr>
        <w:top w:val="none" w:sz="0" w:space="0" w:color="auto"/>
        <w:left w:val="none" w:sz="0" w:space="0" w:color="auto"/>
        <w:bottom w:val="none" w:sz="0" w:space="0" w:color="auto"/>
        <w:right w:val="none" w:sz="0" w:space="0" w:color="auto"/>
      </w:divBdr>
    </w:div>
    <w:div w:id="413169693">
      <w:bodyDiv w:val="1"/>
      <w:marLeft w:val="0"/>
      <w:marRight w:val="0"/>
      <w:marTop w:val="0"/>
      <w:marBottom w:val="0"/>
      <w:divBdr>
        <w:top w:val="none" w:sz="0" w:space="0" w:color="auto"/>
        <w:left w:val="none" w:sz="0" w:space="0" w:color="auto"/>
        <w:bottom w:val="none" w:sz="0" w:space="0" w:color="auto"/>
        <w:right w:val="none" w:sz="0" w:space="0" w:color="auto"/>
      </w:divBdr>
    </w:div>
    <w:div w:id="456722884">
      <w:bodyDiv w:val="1"/>
      <w:marLeft w:val="0"/>
      <w:marRight w:val="0"/>
      <w:marTop w:val="0"/>
      <w:marBottom w:val="0"/>
      <w:divBdr>
        <w:top w:val="none" w:sz="0" w:space="0" w:color="auto"/>
        <w:left w:val="none" w:sz="0" w:space="0" w:color="auto"/>
        <w:bottom w:val="none" w:sz="0" w:space="0" w:color="auto"/>
        <w:right w:val="none" w:sz="0" w:space="0" w:color="auto"/>
      </w:divBdr>
    </w:div>
    <w:div w:id="517432263">
      <w:bodyDiv w:val="1"/>
      <w:marLeft w:val="0"/>
      <w:marRight w:val="0"/>
      <w:marTop w:val="0"/>
      <w:marBottom w:val="0"/>
      <w:divBdr>
        <w:top w:val="none" w:sz="0" w:space="0" w:color="auto"/>
        <w:left w:val="none" w:sz="0" w:space="0" w:color="auto"/>
        <w:bottom w:val="none" w:sz="0" w:space="0" w:color="auto"/>
        <w:right w:val="none" w:sz="0" w:space="0" w:color="auto"/>
      </w:divBdr>
    </w:div>
    <w:div w:id="585842550">
      <w:bodyDiv w:val="1"/>
      <w:marLeft w:val="0"/>
      <w:marRight w:val="0"/>
      <w:marTop w:val="0"/>
      <w:marBottom w:val="0"/>
      <w:divBdr>
        <w:top w:val="none" w:sz="0" w:space="0" w:color="auto"/>
        <w:left w:val="none" w:sz="0" w:space="0" w:color="auto"/>
        <w:bottom w:val="none" w:sz="0" w:space="0" w:color="auto"/>
        <w:right w:val="none" w:sz="0" w:space="0" w:color="auto"/>
      </w:divBdr>
    </w:div>
    <w:div w:id="681977871">
      <w:bodyDiv w:val="1"/>
      <w:marLeft w:val="0"/>
      <w:marRight w:val="0"/>
      <w:marTop w:val="0"/>
      <w:marBottom w:val="0"/>
      <w:divBdr>
        <w:top w:val="none" w:sz="0" w:space="0" w:color="auto"/>
        <w:left w:val="none" w:sz="0" w:space="0" w:color="auto"/>
        <w:bottom w:val="none" w:sz="0" w:space="0" w:color="auto"/>
        <w:right w:val="none" w:sz="0" w:space="0" w:color="auto"/>
      </w:divBdr>
    </w:div>
    <w:div w:id="927999008">
      <w:bodyDiv w:val="1"/>
      <w:marLeft w:val="0"/>
      <w:marRight w:val="0"/>
      <w:marTop w:val="0"/>
      <w:marBottom w:val="0"/>
      <w:divBdr>
        <w:top w:val="none" w:sz="0" w:space="0" w:color="auto"/>
        <w:left w:val="none" w:sz="0" w:space="0" w:color="auto"/>
        <w:bottom w:val="none" w:sz="0" w:space="0" w:color="auto"/>
        <w:right w:val="none" w:sz="0" w:space="0" w:color="auto"/>
      </w:divBdr>
    </w:div>
    <w:div w:id="931161058">
      <w:bodyDiv w:val="1"/>
      <w:marLeft w:val="0"/>
      <w:marRight w:val="0"/>
      <w:marTop w:val="0"/>
      <w:marBottom w:val="0"/>
      <w:divBdr>
        <w:top w:val="none" w:sz="0" w:space="0" w:color="auto"/>
        <w:left w:val="none" w:sz="0" w:space="0" w:color="auto"/>
        <w:bottom w:val="none" w:sz="0" w:space="0" w:color="auto"/>
        <w:right w:val="none" w:sz="0" w:space="0" w:color="auto"/>
      </w:divBdr>
    </w:div>
    <w:div w:id="1269236468">
      <w:bodyDiv w:val="1"/>
      <w:marLeft w:val="0"/>
      <w:marRight w:val="0"/>
      <w:marTop w:val="0"/>
      <w:marBottom w:val="0"/>
      <w:divBdr>
        <w:top w:val="none" w:sz="0" w:space="0" w:color="auto"/>
        <w:left w:val="none" w:sz="0" w:space="0" w:color="auto"/>
        <w:bottom w:val="none" w:sz="0" w:space="0" w:color="auto"/>
        <w:right w:val="none" w:sz="0" w:space="0" w:color="auto"/>
      </w:divBdr>
      <w:divsChild>
        <w:div w:id="70675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096815">
      <w:bodyDiv w:val="1"/>
      <w:marLeft w:val="0"/>
      <w:marRight w:val="0"/>
      <w:marTop w:val="0"/>
      <w:marBottom w:val="0"/>
      <w:divBdr>
        <w:top w:val="none" w:sz="0" w:space="0" w:color="auto"/>
        <w:left w:val="none" w:sz="0" w:space="0" w:color="auto"/>
        <w:bottom w:val="none" w:sz="0" w:space="0" w:color="auto"/>
        <w:right w:val="none" w:sz="0" w:space="0" w:color="auto"/>
      </w:divBdr>
    </w:div>
    <w:div w:id="1356155165">
      <w:bodyDiv w:val="1"/>
      <w:marLeft w:val="0"/>
      <w:marRight w:val="0"/>
      <w:marTop w:val="0"/>
      <w:marBottom w:val="0"/>
      <w:divBdr>
        <w:top w:val="none" w:sz="0" w:space="0" w:color="auto"/>
        <w:left w:val="none" w:sz="0" w:space="0" w:color="auto"/>
        <w:bottom w:val="none" w:sz="0" w:space="0" w:color="auto"/>
        <w:right w:val="none" w:sz="0" w:space="0" w:color="auto"/>
      </w:divBdr>
    </w:div>
    <w:div w:id="1492595419">
      <w:bodyDiv w:val="1"/>
      <w:marLeft w:val="0"/>
      <w:marRight w:val="0"/>
      <w:marTop w:val="0"/>
      <w:marBottom w:val="0"/>
      <w:divBdr>
        <w:top w:val="none" w:sz="0" w:space="0" w:color="auto"/>
        <w:left w:val="none" w:sz="0" w:space="0" w:color="auto"/>
        <w:bottom w:val="none" w:sz="0" w:space="0" w:color="auto"/>
        <w:right w:val="none" w:sz="0" w:space="0" w:color="auto"/>
      </w:divBdr>
      <w:divsChild>
        <w:div w:id="172124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004396">
      <w:bodyDiv w:val="1"/>
      <w:marLeft w:val="0"/>
      <w:marRight w:val="0"/>
      <w:marTop w:val="0"/>
      <w:marBottom w:val="0"/>
      <w:divBdr>
        <w:top w:val="none" w:sz="0" w:space="0" w:color="auto"/>
        <w:left w:val="none" w:sz="0" w:space="0" w:color="auto"/>
        <w:bottom w:val="none" w:sz="0" w:space="0" w:color="auto"/>
        <w:right w:val="none" w:sz="0" w:space="0" w:color="auto"/>
      </w:divBdr>
    </w:div>
    <w:div w:id="1563833799">
      <w:bodyDiv w:val="1"/>
      <w:marLeft w:val="0"/>
      <w:marRight w:val="0"/>
      <w:marTop w:val="0"/>
      <w:marBottom w:val="0"/>
      <w:divBdr>
        <w:top w:val="none" w:sz="0" w:space="0" w:color="auto"/>
        <w:left w:val="none" w:sz="0" w:space="0" w:color="auto"/>
        <w:bottom w:val="none" w:sz="0" w:space="0" w:color="auto"/>
        <w:right w:val="none" w:sz="0" w:space="0" w:color="auto"/>
      </w:divBdr>
    </w:div>
    <w:div w:id="1578175650">
      <w:bodyDiv w:val="1"/>
      <w:marLeft w:val="0"/>
      <w:marRight w:val="0"/>
      <w:marTop w:val="0"/>
      <w:marBottom w:val="0"/>
      <w:divBdr>
        <w:top w:val="none" w:sz="0" w:space="0" w:color="auto"/>
        <w:left w:val="none" w:sz="0" w:space="0" w:color="auto"/>
        <w:bottom w:val="none" w:sz="0" w:space="0" w:color="auto"/>
        <w:right w:val="none" w:sz="0" w:space="0" w:color="auto"/>
      </w:divBdr>
    </w:div>
    <w:div w:id="1649243272">
      <w:bodyDiv w:val="1"/>
      <w:marLeft w:val="0"/>
      <w:marRight w:val="0"/>
      <w:marTop w:val="0"/>
      <w:marBottom w:val="0"/>
      <w:divBdr>
        <w:top w:val="none" w:sz="0" w:space="0" w:color="auto"/>
        <w:left w:val="none" w:sz="0" w:space="0" w:color="auto"/>
        <w:bottom w:val="none" w:sz="0" w:space="0" w:color="auto"/>
        <w:right w:val="none" w:sz="0" w:space="0" w:color="auto"/>
      </w:divBdr>
    </w:div>
    <w:div w:id="1721249376">
      <w:bodyDiv w:val="1"/>
      <w:marLeft w:val="0"/>
      <w:marRight w:val="0"/>
      <w:marTop w:val="0"/>
      <w:marBottom w:val="0"/>
      <w:divBdr>
        <w:top w:val="none" w:sz="0" w:space="0" w:color="auto"/>
        <w:left w:val="none" w:sz="0" w:space="0" w:color="auto"/>
        <w:bottom w:val="none" w:sz="0" w:space="0" w:color="auto"/>
        <w:right w:val="none" w:sz="0" w:space="0" w:color="auto"/>
      </w:divBdr>
    </w:div>
    <w:div w:id="1820656532">
      <w:bodyDiv w:val="1"/>
      <w:marLeft w:val="0"/>
      <w:marRight w:val="0"/>
      <w:marTop w:val="0"/>
      <w:marBottom w:val="0"/>
      <w:divBdr>
        <w:top w:val="none" w:sz="0" w:space="0" w:color="auto"/>
        <w:left w:val="none" w:sz="0" w:space="0" w:color="auto"/>
        <w:bottom w:val="none" w:sz="0" w:space="0" w:color="auto"/>
        <w:right w:val="none" w:sz="0" w:space="0" w:color="auto"/>
      </w:divBdr>
    </w:div>
    <w:div w:id="2032955934">
      <w:bodyDiv w:val="1"/>
      <w:marLeft w:val="0"/>
      <w:marRight w:val="0"/>
      <w:marTop w:val="0"/>
      <w:marBottom w:val="0"/>
      <w:divBdr>
        <w:top w:val="none" w:sz="0" w:space="0" w:color="auto"/>
        <w:left w:val="none" w:sz="0" w:space="0" w:color="auto"/>
        <w:bottom w:val="none" w:sz="0" w:space="0" w:color="auto"/>
        <w:right w:val="none" w:sz="0" w:space="0" w:color="auto"/>
      </w:divBdr>
    </w:div>
    <w:div w:id="21050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imee@ataxi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ataxi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axia.org/researcher-resources/" TargetMode="External"/><Relationship Id="rId5" Type="http://schemas.openxmlformats.org/officeDocument/2006/relationships/styles" Target="styles.xml"/><Relationship Id="rId15" Type="http://schemas.openxmlformats.org/officeDocument/2006/relationships/hyperlink" Target="https://grants.nih.gov/grants/policy/salcap_summary.htm"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mee@atax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6e0ee6-762f-4334-8215-880370ecf749" xsi:nil="true"/>
    <lcf76f155ced4ddcb4097134ff3c332f xmlns="4f7f5c37-561b-4b06-8e12-e4d5776365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1783F9E39C6143B2942F3815AD199D" ma:contentTypeVersion="21" ma:contentTypeDescription="Create a new document." ma:contentTypeScope="" ma:versionID="06be712057dbc3356d5e07721acd43e0">
  <xsd:schema xmlns:xsd="http://www.w3.org/2001/XMLSchema" xmlns:xs="http://www.w3.org/2001/XMLSchema" xmlns:p="http://schemas.microsoft.com/office/2006/metadata/properties" xmlns:ns2="4f7f5c37-561b-4b06-8e12-e4d5776365ef" xmlns:ns3="166e0ee6-762f-4334-8215-880370ecf749" targetNamespace="http://schemas.microsoft.com/office/2006/metadata/properties" ma:root="true" ma:fieldsID="93c76488a301b49582987fccc3bf6759" ns2:_="" ns3:_="">
    <xsd:import namespace="4f7f5c37-561b-4b06-8e12-e4d5776365ef"/>
    <xsd:import namespace="166e0ee6-762f-4334-8215-880370ecf7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f5c37-561b-4b06-8e12-e4d5776365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d1645f1-c803-491f-8f57-ae97cbbfe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6e0ee6-762f-4334-8215-880370ecf7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60b46a-6417-4953-8d65-7bbaa5819eeb}" ma:internalName="TaxCatchAll" ma:showField="CatchAllData" ma:web="166e0ee6-762f-4334-8215-880370ecf7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BBA90-2809-42E8-A479-A109D2556D99}">
  <ds:schemaRefs>
    <ds:schemaRef ds:uri="http://schemas.microsoft.com/sharepoint/v3/contenttype/forms"/>
  </ds:schemaRefs>
</ds:datastoreItem>
</file>

<file path=customXml/itemProps2.xml><?xml version="1.0" encoding="utf-8"?>
<ds:datastoreItem xmlns:ds="http://schemas.openxmlformats.org/officeDocument/2006/customXml" ds:itemID="{380198E4-B7EA-4020-98B0-09247505CD94}">
  <ds:schemaRefs>
    <ds:schemaRef ds:uri="http://schemas.microsoft.com/office/2006/metadata/properties"/>
    <ds:schemaRef ds:uri="http://schemas.microsoft.com/office/infopath/2007/PartnerControls"/>
    <ds:schemaRef ds:uri="166e0ee6-762f-4334-8215-880370ecf749"/>
    <ds:schemaRef ds:uri="4f7f5c37-561b-4b06-8e12-e4d5776365ef"/>
  </ds:schemaRefs>
</ds:datastoreItem>
</file>

<file path=customXml/itemProps3.xml><?xml version="1.0" encoding="utf-8"?>
<ds:datastoreItem xmlns:ds="http://schemas.openxmlformats.org/officeDocument/2006/customXml" ds:itemID="{26AD6BEE-C595-4C7F-9FF1-A3A40AFA6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f5c37-561b-4b06-8e12-e4d5776365ef"/>
    <ds:schemaRef ds:uri="166e0ee6-762f-4334-8215-880370ecf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10</Pages>
  <Words>5498</Words>
  <Characters>30240</Characters>
  <Application>Microsoft Office Word</Application>
  <DocSecurity>0</DocSecurity>
  <Lines>581</Lines>
  <Paragraphs>253</Paragraphs>
  <ScaleCrop>false</ScaleCrop>
  <Company/>
  <LinksUpToDate>false</LinksUpToDate>
  <CharactersWithSpaces>35485</CharactersWithSpaces>
  <SharedDoc>false</SharedDoc>
  <HLinks>
    <vt:vector size="258" baseType="variant">
      <vt:variant>
        <vt:i4>5898296</vt:i4>
      </vt:variant>
      <vt:variant>
        <vt:i4>237</vt:i4>
      </vt:variant>
      <vt:variant>
        <vt:i4>0</vt:i4>
      </vt:variant>
      <vt:variant>
        <vt:i4>5</vt:i4>
      </vt:variant>
      <vt:variant>
        <vt:lpwstr>https://grants.nih.gov/grants/policy/salcap_summary.htm</vt:lpwstr>
      </vt:variant>
      <vt:variant>
        <vt:lpwstr/>
      </vt:variant>
      <vt:variant>
        <vt:i4>4063236</vt:i4>
      </vt:variant>
      <vt:variant>
        <vt:i4>234</vt:i4>
      </vt:variant>
      <vt:variant>
        <vt:i4>0</vt:i4>
      </vt:variant>
      <vt:variant>
        <vt:i4>5</vt:i4>
      </vt:variant>
      <vt:variant>
        <vt:lpwstr>mailto:aimee@ataxia.org</vt:lpwstr>
      </vt:variant>
      <vt:variant>
        <vt:lpwstr/>
      </vt:variant>
      <vt:variant>
        <vt:i4>3866626</vt:i4>
      </vt:variant>
      <vt:variant>
        <vt:i4>231</vt:i4>
      </vt:variant>
      <vt:variant>
        <vt:i4>0</vt:i4>
      </vt:variant>
      <vt:variant>
        <vt:i4>5</vt:i4>
      </vt:variant>
      <vt:variant>
        <vt:lpwstr>mailto:lauren@ataxia.org</vt:lpwstr>
      </vt:variant>
      <vt:variant>
        <vt:lpwstr/>
      </vt:variant>
      <vt:variant>
        <vt:i4>4063236</vt:i4>
      </vt:variant>
      <vt:variant>
        <vt:i4>228</vt:i4>
      </vt:variant>
      <vt:variant>
        <vt:i4>0</vt:i4>
      </vt:variant>
      <vt:variant>
        <vt:i4>5</vt:i4>
      </vt:variant>
      <vt:variant>
        <vt:lpwstr>mailto:aimee@ataxia.org</vt:lpwstr>
      </vt:variant>
      <vt:variant>
        <vt:lpwstr/>
      </vt:variant>
      <vt:variant>
        <vt:i4>4063236</vt:i4>
      </vt:variant>
      <vt:variant>
        <vt:i4>225</vt:i4>
      </vt:variant>
      <vt:variant>
        <vt:i4>0</vt:i4>
      </vt:variant>
      <vt:variant>
        <vt:i4>5</vt:i4>
      </vt:variant>
      <vt:variant>
        <vt:lpwstr>mailto:aimee@ataxia.org</vt:lpwstr>
      </vt:variant>
      <vt:variant>
        <vt:lpwstr/>
      </vt:variant>
      <vt:variant>
        <vt:i4>5505123</vt:i4>
      </vt:variant>
      <vt:variant>
        <vt:i4>222</vt:i4>
      </vt:variant>
      <vt:variant>
        <vt:i4>0</vt:i4>
      </vt:variant>
      <vt:variant>
        <vt:i4>5</vt:i4>
      </vt:variant>
      <vt:variant>
        <vt:lpwstr>mailto:finance@ataxia.org</vt:lpwstr>
      </vt:variant>
      <vt:variant>
        <vt:lpwstr/>
      </vt:variant>
      <vt:variant>
        <vt:i4>3407929</vt:i4>
      </vt:variant>
      <vt:variant>
        <vt:i4>219</vt:i4>
      </vt:variant>
      <vt:variant>
        <vt:i4>0</vt:i4>
      </vt:variant>
      <vt:variant>
        <vt:i4>5</vt:i4>
      </vt:variant>
      <vt:variant>
        <vt:lpwstr>https://www.ataxia.org/researcher-resources/</vt:lpwstr>
      </vt:variant>
      <vt:variant>
        <vt:lpwstr>:~:text=LOI%20Instructions%3A%20Click%20to%20open%20NAF%E2%80%99s%20LOI%20submission%20instructions%20and%20formatting%20guidelines</vt:lpwstr>
      </vt:variant>
      <vt:variant>
        <vt:i4>2686991</vt:i4>
      </vt:variant>
      <vt:variant>
        <vt:i4>212</vt:i4>
      </vt:variant>
      <vt:variant>
        <vt:i4>0</vt:i4>
      </vt:variant>
      <vt:variant>
        <vt:i4>5</vt:i4>
      </vt:variant>
      <vt:variant>
        <vt:lpwstr/>
      </vt:variant>
      <vt:variant>
        <vt:lpwstr>_Toc1414539538</vt:lpwstr>
      </vt:variant>
      <vt:variant>
        <vt:i4>2359305</vt:i4>
      </vt:variant>
      <vt:variant>
        <vt:i4>206</vt:i4>
      </vt:variant>
      <vt:variant>
        <vt:i4>0</vt:i4>
      </vt:variant>
      <vt:variant>
        <vt:i4>5</vt:i4>
      </vt:variant>
      <vt:variant>
        <vt:lpwstr/>
      </vt:variant>
      <vt:variant>
        <vt:lpwstr>_Toc1700312792</vt:lpwstr>
      </vt:variant>
      <vt:variant>
        <vt:i4>2621449</vt:i4>
      </vt:variant>
      <vt:variant>
        <vt:i4>200</vt:i4>
      </vt:variant>
      <vt:variant>
        <vt:i4>0</vt:i4>
      </vt:variant>
      <vt:variant>
        <vt:i4>5</vt:i4>
      </vt:variant>
      <vt:variant>
        <vt:lpwstr/>
      </vt:variant>
      <vt:variant>
        <vt:lpwstr>_Toc2067559518</vt:lpwstr>
      </vt:variant>
      <vt:variant>
        <vt:i4>1048627</vt:i4>
      </vt:variant>
      <vt:variant>
        <vt:i4>194</vt:i4>
      </vt:variant>
      <vt:variant>
        <vt:i4>0</vt:i4>
      </vt:variant>
      <vt:variant>
        <vt:i4>5</vt:i4>
      </vt:variant>
      <vt:variant>
        <vt:lpwstr/>
      </vt:variant>
      <vt:variant>
        <vt:lpwstr>_Toc673622441</vt:lpwstr>
      </vt:variant>
      <vt:variant>
        <vt:i4>2752526</vt:i4>
      </vt:variant>
      <vt:variant>
        <vt:i4>188</vt:i4>
      </vt:variant>
      <vt:variant>
        <vt:i4>0</vt:i4>
      </vt:variant>
      <vt:variant>
        <vt:i4>5</vt:i4>
      </vt:variant>
      <vt:variant>
        <vt:lpwstr/>
      </vt:variant>
      <vt:variant>
        <vt:lpwstr>_Toc1346489969</vt:lpwstr>
      </vt:variant>
      <vt:variant>
        <vt:i4>1441854</vt:i4>
      </vt:variant>
      <vt:variant>
        <vt:i4>182</vt:i4>
      </vt:variant>
      <vt:variant>
        <vt:i4>0</vt:i4>
      </vt:variant>
      <vt:variant>
        <vt:i4>5</vt:i4>
      </vt:variant>
      <vt:variant>
        <vt:lpwstr/>
      </vt:variant>
      <vt:variant>
        <vt:lpwstr>_Toc758496865</vt:lpwstr>
      </vt:variant>
      <vt:variant>
        <vt:i4>2031667</vt:i4>
      </vt:variant>
      <vt:variant>
        <vt:i4>176</vt:i4>
      </vt:variant>
      <vt:variant>
        <vt:i4>0</vt:i4>
      </vt:variant>
      <vt:variant>
        <vt:i4>5</vt:i4>
      </vt:variant>
      <vt:variant>
        <vt:lpwstr/>
      </vt:variant>
      <vt:variant>
        <vt:lpwstr>_Toc437799951</vt:lpwstr>
      </vt:variant>
      <vt:variant>
        <vt:i4>2621441</vt:i4>
      </vt:variant>
      <vt:variant>
        <vt:i4>170</vt:i4>
      </vt:variant>
      <vt:variant>
        <vt:i4>0</vt:i4>
      </vt:variant>
      <vt:variant>
        <vt:i4>5</vt:i4>
      </vt:variant>
      <vt:variant>
        <vt:lpwstr/>
      </vt:variant>
      <vt:variant>
        <vt:lpwstr>_Toc1998990304</vt:lpwstr>
      </vt:variant>
      <vt:variant>
        <vt:i4>2424835</vt:i4>
      </vt:variant>
      <vt:variant>
        <vt:i4>164</vt:i4>
      </vt:variant>
      <vt:variant>
        <vt:i4>0</vt:i4>
      </vt:variant>
      <vt:variant>
        <vt:i4>5</vt:i4>
      </vt:variant>
      <vt:variant>
        <vt:lpwstr/>
      </vt:variant>
      <vt:variant>
        <vt:lpwstr>_Toc1746462500</vt:lpwstr>
      </vt:variant>
      <vt:variant>
        <vt:i4>2293761</vt:i4>
      </vt:variant>
      <vt:variant>
        <vt:i4>158</vt:i4>
      </vt:variant>
      <vt:variant>
        <vt:i4>0</vt:i4>
      </vt:variant>
      <vt:variant>
        <vt:i4>5</vt:i4>
      </vt:variant>
      <vt:variant>
        <vt:lpwstr/>
      </vt:variant>
      <vt:variant>
        <vt:lpwstr>_Toc1790168005</vt:lpwstr>
      </vt:variant>
      <vt:variant>
        <vt:i4>1835059</vt:i4>
      </vt:variant>
      <vt:variant>
        <vt:i4>152</vt:i4>
      </vt:variant>
      <vt:variant>
        <vt:i4>0</vt:i4>
      </vt:variant>
      <vt:variant>
        <vt:i4>5</vt:i4>
      </vt:variant>
      <vt:variant>
        <vt:lpwstr/>
      </vt:variant>
      <vt:variant>
        <vt:lpwstr>_Toc681968220</vt:lpwstr>
      </vt:variant>
      <vt:variant>
        <vt:i4>1245237</vt:i4>
      </vt:variant>
      <vt:variant>
        <vt:i4>146</vt:i4>
      </vt:variant>
      <vt:variant>
        <vt:i4>0</vt:i4>
      </vt:variant>
      <vt:variant>
        <vt:i4>5</vt:i4>
      </vt:variant>
      <vt:variant>
        <vt:lpwstr/>
      </vt:variant>
      <vt:variant>
        <vt:lpwstr>_Toc719486371</vt:lpwstr>
      </vt:variant>
      <vt:variant>
        <vt:i4>2555906</vt:i4>
      </vt:variant>
      <vt:variant>
        <vt:i4>140</vt:i4>
      </vt:variant>
      <vt:variant>
        <vt:i4>0</vt:i4>
      </vt:variant>
      <vt:variant>
        <vt:i4>5</vt:i4>
      </vt:variant>
      <vt:variant>
        <vt:lpwstr/>
      </vt:variant>
      <vt:variant>
        <vt:lpwstr>_Toc1138680061</vt:lpwstr>
      </vt:variant>
      <vt:variant>
        <vt:i4>2097166</vt:i4>
      </vt:variant>
      <vt:variant>
        <vt:i4>134</vt:i4>
      </vt:variant>
      <vt:variant>
        <vt:i4>0</vt:i4>
      </vt:variant>
      <vt:variant>
        <vt:i4>5</vt:i4>
      </vt:variant>
      <vt:variant>
        <vt:lpwstr/>
      </vt:variant>
      <vt:variant>
        <vt:lpwstr>_Toc7185134</vt:lpwstr>
      </vt:variant>
      <vt:variant>
        <vt:i4>2555911</vt:i4>
      </vt:variant>
      <vt:variant>
        <vt:i4>128</vt:i4>
      </vt:variant>
      <vt:variant>
        <vt:i4>0</vt:i4>
      </vt:variant>
      <vt:variant>
        <vt:i4>5</vt:i4>
      </vt:variant>
      <vt:variant>
        <vt:lpwstr/>
      </vt:variant>
      <vt:variant>
        <vt:lpwstr>_Toc1443077959</vt:lpwstr>
      </vt:variant>
      <vt:variant>
        <vt:i4>1638452</vt:i4>
      </vt:variant>
      <vt:variant>
        <vt:i4>122</vt:i4>
      </vt:variant>
      <vt:variant>
        <vt:i4>0</vt:i4>
      </vt:variant>
      <vt:variant>
        <vt:i4>5</vt:i4>
      </vt:variant>
      <vt:variant>
        <vt:lpwstr/>
      </vt:variant>
      <vt:variant>
        <vt:lpwstr>_Toc600718310</vt:lpwstr>
      </vt:variant>
      <vt:variant>
        <vt:i4>2424847</vt:i4>
      </vt:variant>
      <vt:variant>
        <vt:i4>116</vt:i4>
      </vt:variant>
      <vt:variant>
        <vt:i4>0</vt:i4>
      </vt:variant>
      <vt:variant>
        <vt:i4>5</vt:i4>
      </vt:variant>
      <vt:variant>
        <vt:lpwstr/>
      </vt:variant>
      <vt:variant>
        <vt:lpwstr>_Toc1230118445</vt:lpwstr>
      </vt:variant>
      <vt:variant>
        <vt:i4>2293766</vt:i4>
      </vt:variant>
      <vt:variant>
        <vt:i4>110</vt:i4>
      </vt:variant>
      <vt:variant>
        <vt:i4>0</vt:i4>
      </vt:variant>
      <vt:variant>
        <vt:i4>5</vt:i4>
      </vt:variant>
      <vt:variant>
        <vt:lpwstr/>
      </vt:variant>
      <vt:variant>
        <vt:lpwstr>_Toc1308682532</vt:lpwstr>
      </vt:variant>
      <vt:variant>
        <vt:i4>1572917</vt:i4>
      </vt:variant>
      <vt:variant>
        <vt:i4>104</vt:i4>
      </vt:variant>
      <vt:variant>
        <vt:i4>0</vt:i4>
      </vt:variant>
      <vt:variant>
        <vt:i4>5</vt:i4>
      </vt:variant>
      <vt:variant>
        <vt:lpwstr/>
      </vt:variant>
      <vt:variant>
        <vt:lpwstr>_Toc889561236</vt:lpwstr>
      </vt:variant>
      <vt:variant>
        <vt:i4>2359304</vt:i4>
      </vt:variant>
      <vt:variant>
        <vt:i4>98</vt:i4>
      </vt:variant>
      <vt:variant>
        <vt:i4>0</vt:i4>
      </vt:variant>
      <vt:variant>
        <vt:i4>5</vt:i4>
      </vt:variant>
      <vt:variant>
        <vt:lpwstr/>
      </vt:variant>
      <vt:variant>
        <vt:lpwstr>_Toc1996651079</vt:lpwstr>
      </vt:variant>
      <vt:variant>
        <vt:i4>2555914</vt:i4>
      </vt:variant>
      <vt:variant>
        <vt:i4>92</vt:i4>
      </vt:variant>
      <vt:variant>
        <vt:i4>0</vt:i4>
      </vt:variant>
      <vt:variant>
        <vt:i4>5</vt:i4>
      </vt:variant>
      <vt:variant>
        <vt:lpwstr/>
      </vt:variant>
      <vt:variant>
        <vt:lpwstr>_Toc1601338105</vt:lpwstr>
      </vt:variant>
      <vt:variant>
        <vt:i4>1900604</vt:i4>
      </vt:variant>
      <vt:variant>
        <vt:i4>86</vt:i4>
      </vt:variant>
      <vt:variant>
        <vt:i4>0</vt:i4>
      </vt:variant>
      <vt:variant>
        <vt:i4>5</vt:i4>
      </vt:variant>
      <vt:variant>
        <vt:lpwstr/>
      </vt:variant>
      <vt:variant>
        <vt:lpwstr>_Toc385239992</vt:lpwstr>
      </vt:variant>
      <vt:variant>
        <vt:i4>1245238</vt:i4>
      </vt:variant>
      <vt:variant>
        <vt:i4>80</vt:i4>
      </vt:variant>
      <vt:variant>
        <vt:i4>0</vt:i4>
      </vt:variant>
      <vt:variant>
        <vt:i4>5</vt:i4>
      </vt:variant>
      <vt:variant>
        <vt:lpwstr/>
      </vt:variant>
      <vt:variant>
        <vt:lpwstr>_Toc273514622</vt:lpwstr>
      </vt:variant>
      <vt:variant>
        <vt:i4>1376312</vt:i4>
      </vt:variant>
      <vt:variant>
        <vt:i4>74</vt:i4>
      </vt:variant>
      <vt:variant>
        <vt:i4>0</vt:i4>
      </vt:variant>
      <vt:variant>
        <vt:i4>5</vt:i4>
      </vt:variant>
      <vt:variant>
        <vt:lpwstr/>
      </vt:variant>
      <vt:variant>
        <vt:lpwstr>_Toc873012277</vt:lpwstr>
      </vt:variant>
      <vt:variant>
        <vt:i4>1179711</vt:i4>
      </vt:variant>
      <vt:variant>
        <vt:i4>68</vt:i4>
      </vt:variant>
      <vt:variant>
        <vt:i4>0</vt:i4>
      </vt:variant>
      <vt:variant>
        <vt:i4>5</vt:i4>
      </vt:variant>
      <vt:variant>
        <vt:lpwstr/>
      </vt:variant>
      <vt:variant>
        <vt:lpwstr>_Toc619616148</vt:lpwstr>
      </vt:variant>
      <vt:variant>
        <vt:i4>1441849</vt:i4>
      </vt:variant>
      <vt:variant>
        <vt:i4>62</vt:i4>
      </vt:variant>
      <vt:variant>
        <vt:i4>0</vt:i4>
      </vt:variant>
      <vt:variant>
        <vt:i4>5</vt:i4>
      </vt:variant>
      <vt:variant>
        <vt:lpwstr/>
      </vt:variant>
      <vt:variant>
        <vt:lpwstr>_Toc550845891</vt:lpwstr>
      </vt:variant>
      <vt:variant>
        <vt:i4>2621445</vt:i4>
      </vt:variant>
      <vt:variant>
        <vt:i4>56</vt:i4>
      </vt:variant>
      <vt:variant>
        <vt:i4>0</vt:i4>
      </vt:variant>
      <vt:variant>
        <vt:i4>5</vt:i4>
      </vt:variant>
      <vt:variant>
        <vt:lpwstr/>
      </vt:variant>
      <vt:variant>
        <vt:lpwstr>_Toc1955794923</vt:lpwstr>
      </vt:variant>
      <vt:variant>
        <vt:i4>2818056</vt:i4>
      </vt:variant>
      <vt:variant>
        <vt:i4>50</vt:i4>
      </vt:variant>
      <vt:variant>
        <vt:i4>0</vt:i4>
      </vt:variant>
      <vt:variant>
        <vt:i4>5</vt:i4>
      </vt:variant>
      <vt:variant>
        <vt:lpwstr/>
      </vt:variant>
      <vt:variant>
        <vt:lpwstr>_Toc1693016169</vt:lpwstr>
      </vt:variant>
      <vt:variant>
        <vt:i4>1245244</vt:i4>
      </vt:variant>
      <vt:variant>
        <vt:i4>44</vt:i4>
      </vt:variant>
      <vt:variant>
        <vt:i4>0</vt:i4>
      </vt:variant>
      <vt:variant>
        <vt:i4>5</vt:i4>
      </vt:variant>
      <vt:variant>
        <vt:lpwstr/>
      </vt:variant>
      <vt:variant>
        <vt:lpwstr>_Toc346286148</vt:lpwstr>
      </vt:variant>
      <vt:variant>
        <vt:i4>2686988</vt:i4>
      </vt:variant>
      <vt:variant>
        <vt:i4>38</vt:i4>
      </vt:variant>
      <vt:variant>
        <vt:i4>0</vt:i4>
      </vt:variant>
      <vt:variant>
        <vt:i4>5</vt:i4>
      </vt:variant>
      <vt:variant>
        <vt:lpwstr/>
      </vt:variant>
      <vt:variant>
        <vt:lpwstr>_Toc1054091093</vt:lpwstr>
      </vt:variant>
      <vt:variant>
        <vt:i4>2293761</vt:i4>
      </vt:variant>
      <vt:variant>
        <vt:i4>32</vt:i4>
      </vt:variant>
      <vt:variant>
        <vt:i4>0</vt:i4>
      </vt:variant>
      <vt:variant>
        <vt:i4>5</vt:i4>
      </vt:variant>
      <vt:variant>
        <vt:lpwstr/>
      </vt:variant>
      <vt:variant>
        <vt:lpwstr>_Toc1747576576</vt:lpwstr>
      </vt:variant>
      <vt:variant>
        <vt:i4>3080205</vt:i4>
      </vt:variant>
      <vt:variant>
        <vt:i4>26</vt:i4>
      </vt:variant>
      <vt:variant>
        <vt:i4>0</vt:i4>
      </vt:variant>
      <vt:variant>
        <vt:i4>5</vt:i4>
      </vt:variant>
      <vt:variant>
        <vt:lpwstr/>
      </vt:variant>
      <vt:variant>
        <vt:lpwstr>_Toc1118369671</vt:lpwstr>
      </vt:variant>
      <vt:variant>
        <vt:i4>2097163</vt:i4>
      </vt:variant>
      <vt:variant>
        <vt:i4>20</vt:i4>
      </vt:variant>
      <vt:variant>
        <vt:i4>0</vt:i4>
      </vt:variant>
      <vt:variant>
        <vt:i4>5</vt:i4>
      </vt:variant>
      <vt:variant>
        <vt:lpwstr/>
      </vt:variant>
      <vt:variant>
        <vt:lpwstr>_Toc1805844866</vt:lpwstr>
      </vt:variant>
      <vt:variant>
        <vt:i4>1048630</vt:i4>
      </vt:variant>
      <vt:variant>
        <vt:i4>14</vt:i4>
      </vt:variant>
      <vt:variant>
        <vt:i4>0</vt:i4>
      </vt:variant>
      <vt:variant>
        <vt:i4>5</vt:i4>
      </vt:variant>
      <vt:variant>
        <vt:lpwstr/>
      </vt:variant>
      <vt:variant>
        <vt:lpwstr>_Toc10357032</vt:lpwstr>
      </vt:variant>
      <vt:variant>
        <vt:i4>1769523</vt:i4>
      </vt:variant>
      <vt:variant>
        <vt:i4>8</vt:i4>
      </vt:variant>
      <vt:variant>
        <vt:i4>0</vt:i4>
      </vt:variant>
      <vt:variant>
        <vt:i4>5</vt:i4>
      </vt:variant>
      <vt:variant>
        <vt:lpwstr/>
      </vt:variant>
      <vt:variant>
        <vt:lpwstr>_Toc135279047</vt:lpwstr>
      </vt:variant>
      <vt:variant>
        <vt:i4>2359299</vt:i4>
      </vt:variant>
      <vt:variant>
        <vt:i4>2</vt:i4>
      </vt:variant>
      <vt:variant>
        <vt:i4>0</vt:i4>
      </vt:variant>
      <vt:variant>
        <vt:i4>5</vt:i4>
      </vt:variant>
      <vt:variant>
        <vt:lpwstr/>
      </vt:variant>
      <vt:variant>
        <vt:lpwstr>_Toc1053457247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Moore</dc:creator>
  <cp:keywords/>
  <dc:description/>
  <cp:lastModifiedBy>Aimee Alcott</cp:lastModifiedBy>
  <cp:revision>414</cp:revision>
  <cp:lastPrinted>2025-05-07T23:05:00Z</cp:lastPrinted>
  <dcterms:created xsi:type="dcterms:W3CDTF">2025-04-15T01:34:00Z</dcterms:created>
  <dcterms:modified xsi:type="dcterms:W3CDTF">2026-02-09T17:18:00Z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0x010100B51783F9E39C6143B2942F3815AD199D</vt:lpwstr>
  </property>
  <property fmtid="{D5CDD505-2E9C-101B-9397-08002B2CF9AE}" pid="3" name="MediaServiceImageTags">
    <vt:lpwstr/>
  </property>
</Properties>
</file>